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5D9A" w14:textId="77777777" w:rsidR="008F1906" w:rsidRPr="008F1906" w:rsidRDefault="008F1906" w:rsidP="008F1906">
      <w:pPr>
        <w:spacing w:before="315" w:after="180" w:line="510" w:lineRule="atLeast"/>
        <w:ind w:left="315" w:right="315"/>
        <w:outlineLvl w:val="0"/>
        <w:rPr>
          <w:rFonts w:eastAsia="Times New Roman" w:cstheme="minorHAnsi"/>
          <w:b/>
          <w:bCs/>
          <w:kern w:val="36"/>
          <w:sz w:val="48"/>
          <w:szCs w:val="48"/>
          <w:lang w:eastAsia="ru-RU"/>
        </w:rPr>
      </w:pPr>
      <w:r w:rsidRPr="008F1906">
        <w:rPr>
          <w:rFonts w:eastAsia="Times New Roman" w:cstheme="minorHAnsi"/>
          <w:b/>
          <w:bCs/>
          <w:kern w:val="36"/>
          <w:sz w:val="48"/>
          <w:szCs w:val="48"/>
          <w:lang w:eastAsia="ru-RU"/>
        </w:rPr>
        <w:t>Городская Легенда. История Алисы.</w:t>
      </w:r>
    </w:p>
    <w:p w14:paraId="529DBDAD" w14:textId="7E05DED7" w:rsidR="008F1906" w:rsidRPr="008F1906" w:rsidRDefault="008F1906" w:rsidP="008F1906">
      <w:pPr>
        <w:spacing w:before="180" w:after="180" w:line="270" w:lineRule="atLeast"/>
        <w:ind w:left="315" w:right="315"/>
        <w:rPr>
          <w:rFonts w:eastAsia="Times New Roman" w:cstheme="minorHAnsi"/>
          <w:color w:val="79828B"/>
          <w:sz w:val="23"/>
          <w:szCs w:val="23"/>
          <w:lang w:eastAsia="ru-RU"/>
        </w:rPr>
      </w:pPr>
      <w:r w:rsidRPr="008F1906">
        <w:rPr>
          <w:rFonts w:eastAsia="Times New Roman" w:cstheme="minorHAnsi"/>
          <w:color w:val="79828B"/>
          <w:sz w:val="23"/>
          <w:szCs w:val="23"/>
          <w:lang w:eastAsia="ru-RU"/>
        </w:rPr>
        <w:t>Сергей Феофанов</w:t>
      </w:r>
    </w:p>
    <w:p w14:paraId="088282CC" w14:textId="77777777"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Рождение персонажей для большой истории - занятие чрезвычайно увлекательное, особенно когда имеет место коллективное творчество. Городская Легенда изначально задумывалась как полнометражный фильм, и за годы работы над сюжетом было придумано и обговорено очень многое. Кое-что забылось, но большая часть идей бережно сохранена и при чтении вызывает светлое чувство ностальгии. </w:t>
      </w:r>
    </w:p>
    <w:p w14:paraId="11E083A2" w14:textId="77777777"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Сегодня я открываю цикл статей, в которых воздам должное идеям, которые не вошли в книгу. Для тех, кто еще не успел прочитать сие произведение, я попытаюсь обойтись без прямых спойлеров (косвенные будут). Ну а остальным будет интересно узнать, как оно могло быть иначе...</w:t>
      </w:r>
    </w:p>
    <w:p w14:paraId="6D26A82E" w14:textId="2B6C82D1" w:rsidR="008F1906" w:rsidRPr="008F1906" w:rsidRDefault="008F1906" w:rsidP="008F1906">
      <w:pPr>
        <w:spacing w:after="0" w:line="240" w:lineRule="auto"/>
        <w:rPr>
          <w:rFonts w:eastAsia="Times New Roman" w:cstheme="minorHAnsi"/>
          <w:sz w:val="27"/>
          <w:szCs w:val="27"/>
          <w:lang w:eastAsia="ru-RU"/>
        </w:rPr>
      </w:pPr>
      <w:r w:rsidRPr="008F1906">
        <w:rPr>
          <w:rFonts w:eastAsia="Times New Roman" w:cstheme="minorHAnsi"/>
          <w:noProof/>
          <w:sz w:val="27"/>
          <w:szCs w:val="27"/>
          <w:lang w:eastAsia="ru-RU"/>
        </w:rPr>
        <w:drawing>
          <wp:inline distT="0" distB="0" distL="0" distR="0" wp14:anchorId="53579C41" wp14:editId="4834C4BE">
            <wp:extent cx="5940425" cy="396049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960495"/>
                    </a:xfrm>
                    <a:prstGeom prst="rect">
                      <a:avLst/>
                    </a:prstGeom>
                    <a:noFill/>
                    <a:ln>
                      <a:noFill/>
                    </a:ln>
                  </pic:spPr>
                </pic:pic>
              </a:graphicData>
            </a:graphic>
          </wp:inline>
        </w:drawing>
      </w:r>
    </w:p>
    <w:p w14:paraId="7F0ECDBD" w14:textId="77777777" w:rsidR="008F1906" w:rsidRPr="008F1906" w:rsidRDefault="008F1906" w:rsidP="008F1906">
      <w:pPr>
        <w:spacing w:after="0" w:line="240" w:lineRule="auto"/>
        <w:rPr>
          <w:rFonts w:eastAsia="Times New Roman" w:cstheme="minorHAnsi"/>
          <w:sz w:val="27"/>
          <w:szCs w:val="27"/>
          <w:lang w:eastAsia="ru-RU"/>
        </w:rPr>
      </w:pPr>
      <w:r w:rsidRPr="008F1906">
        <w:rPr>
          <w:rFonts w:eastAsia="Times New Roman" w:cstheme="minorHAnsi"/>
          <w:sz w:val="27"/>
          <w:szCs w:val="27"/>
          <w:lang w:eastAsia="ru-RU"/>
        </w:rPr>
        <w:t>По сюжету в кружке налит тот самый чай</w:t>
      </w:r>
    </w:p>
    <w:p w14:paraId="04839E4B" w14:textId="77777777" w:rsidR="008F1906" w:rsidRDefault="008F1906" w:rsidP="008F1906">
      <w:pPr>
        <w:spacing w:after="180" w:line="240" w:lineRule="auto"/>
        <w:ind w:left="315" w:right="315"/>
        <w:rPr>
          <w:rFonts w:eastAsia="Times New Roman" w:cstheme="minorHAnsi"/>
          <w:sz w:val="27"/>
          <w:szCs w:val="27"/>
          <w:lang w:eastAsia="ru-RU"/>
        </w:rPr>
      </w:pPr>
    </w:p>
    <w:p w14:paraId="75F7D48D" w14:textId="0E05831D"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 xml:space="preserve">Идея героини, которая присоединяется к известной в Городе троице, возникла задолго до того, как у Алисы появился реальный прототип. Сюжет фильма изначально не предполагал ее сольных приключений, поэтому для героини требовалось прописать хороший бэкграунд. Мое первое воспоминание на сей счет </w:t>
      </w:r>
      <w:proofErr w:type="gramStart"/>
      <w:r w:rsidRPr="008F1906">
        <w:rPr>
          <w:rFonts w:eastAsia="Times New Roman" w:cstheme="minorHAnsi"/>
          <w:sz w:val="27"/>
          <w:szCs w:val="27"/>
          <w:lang w:eastAsia="ru-RU"/>
        </w:rPr>
        <w:t>- это</w:t>
      </w:r>
      <w:proofErr w:type="gramEnd"/>
      <w:r w:rsidRPr="008F1906">
        <w:rPr>
          <w:rFonts w:eastAsia="Times New Roman" w:cstheme="minorHAnsi"/>
          <w:sz w:val="27"/>
          <w:szCs w:val="27"/>
          <w:lang w:eastAsia="ru-RU"/>
        </w:rPr>
        <w:t xml:space="preserve"> девушка-технарь. Фишка </w:t>
      </w:r>
      <w:r w:rsidRPr="008F1906">
        <w:rPr>
          <w:rFonts w:eastAsia="Times New Roman" w:cstheme="minorHAnsi"/>
          <w:sz w:val="27"/>
          <w:szCs w:val="27"/>
          <w:lang w:eastAsia="ru-RU"/>
        </w:rPr>
        <w:lastRenderedPageBreak/>
        <w:t>персонажа заключалась в том, что ее с удовольствием и готовностью слушается любая сложная техника. Это хорошо вписывалось в одну из разрабатываемых концепций Города, и у нас даже было обсуждение, какое техническое прозвище ей дать: "Ё" или "Тильда". </w:t>
      </w:r>
    </w:p>
    <w:p w14:paraId="3FA22008" w14:textId="77777777"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"Техническое" направление получило пару интересных ветвей развития. Одна стала чисто мистической: Ё может отдавать команды, техника ей радуется, охотно выполняет их. Сама девушка абсолютно не понимает как работает техника, даже на клавиатуре печатает строго двумя пальцами. Но она может попросить компьютер взломать что-либо, чайник - вскипятить воду, микроволновку - разогреть пиццу, мобильник - включить навигатор и провести к точке на карте. И техника ее послушается. </w:t>
      </w:r>
    </w:p>
    <w:p w14:paraId="49B3A1A8" w14:textId="77777777"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 xml:space="preserve">Вторая же была призвана добавить элемент </w:t>
      </w:r>
      <w:proofErr w:type="spellStart"/>
      <w:r w:rsidRPr="008F1906">
        <w:rPr>
          <w:rFonts w:eastAsia="Times New Roman" w:cstheme="minorHAnsi"/>
          <w:sz w:val="27"/>
          <w:szCs w:val="27"/>
          <w:lang w:eastAsia="ru-RU"/>
        </w:rPr>
        <w:t>ламповости</w:t>
      </w:r>
      <w:proofErr w:type="spellEnd"/>
      <w:r w:rsidRPr="008F1906">
        <w:rPr>
          <w:rFonts w:eastAsia="Times New Roman" w:cstheme="minorHAnsi"/>
          <w:sz w:val="27"/>
          <w:szCs w:val="27"/>
          <w:lang w:eastAsia="ru-RU"/>
        </w:rPr>
        <w:t xml:space="preserve">. У героини должен был быть личный питомец - ноутбук. Мы много обсуждали, какое имя ему дать, и в какой-то момент прозвучала идея, что оно должно отправить зрителя в ностальгию по прошлому, концу девяностых, началу двухтысячных. Связанное с компьютерной тематикой, чтобы люди, знающие - сразу бы оценили шутку, а незнающие полезли в </w:t>
      </w:r>
      <w:proofErr w:type="spellStart"/>
      <w:r w:rsidRPr="008F1906">
        <w:rPr>
          <w:rFonts w:eastAsia="Times New Roman" w:cstheme="minorHAnsi"/>
          <w:sz w:val="27"/>
          <w:szCs w:val="27"/>
          <w:lang w:eastAsia="ru-RU"/>
        </w:rPr>
        <w:t>гугл</w:t>
      </w:r>
      <w:proofErr w:type="spellEnd"/>
      <w:r w:rsidRPr="008F1906">
        <w:rPr>
          <w:rFonts w:eastAsia="Times New Roman" w:cstheme="minorHAnsi"/>
          <w:sz w:val="27"/>
          <w:szCs w:val="27"/>
          <w:lang w:eastAsia="ru-RU"/>
        </w:rPr>
        <w:t>. Но яркую отсылку мы так и не придумали, хотя идеи были.</w:t>
      </w:r>
    </w:p>
    <w:p w14:paraId="0B4D8034" w14:textId="77777777"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В любом случае, именно способности ко взлому стали причиной того, что героиня заинтересовалась известной троицей. Более того, на просторах взломанных форумов она могла узнать что-то, что неизвестно остальным героям. </w:t>
      </w:r>
    </w:p>
    <w:p w14:paraId="373BFA05" w14:textId="77777777"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В качестве драматического элемента бэкграунда не раз обсуждалась идея, что она ищет своего давно пропавшего старшего брата, а его исчезновение связано с мистической составляющей Городской Легенды. Правда, эта идея серьезного развития не получила.</w:t>
      </w:r>
    </w:p>
    <w:p w14:paraId="12F37553" w14:textId="77777777"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Когда героиня обрела свой реальный прообраз и стала Алисой, начали появляться мысли относительно того, как она познакомится с остальными героями. Одной из таких идей стала "случайность". Было предложение показать Алису молодой офисной труженицей, которая только-только закончила институт. Ее знакомство с будущими друзьями предполагалось сделать просто на улице, когда Синоптики спасаются от погони, и один из них с ней сталкивается ("Девушка, извините! Я специально!"). А после она обнаруживает у себя в сумочке некий артефакт. Эта идея давала хорошую основу для того, что в умных книжках называется "Зов приключений", "Отторжение зова" и "Преодоление порога", и полноценное знакомство всех героев должно было состояться у Алисы дома.</w:t>
      </w:r>
    </w:p>
    <w:p w14:paraId="20E8AD06" w14:textId="1B71B21F"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 xml:space="preserve">Наконец, последняя идея, которая и стала основой для кинообраза Алисы, </w:t>
      </w:r>
      <w:proofErr w:type="gramStart"/>
      <w:r w:rsidRPr="008F1906">
        <w:rPr>
          <w:rFonts w:eastAsia="Times New Roman" w:cstheme="minorHAnsi"/>
          <w:sz w:val="27"/>
          <w:szCs w:val="27"/>
          <w:lang w:eastAsia="ru-RU"/>
        </w:rPr>
        <w:t>- это то</w:t>
      </w:r>
      <w:proofErr w:type="gramEnd"/>
      <w:r w:rsidRPr="008F1906">
        <w:rPr>
          <w:rFonts w:eastAsia="Times New Roman" w:cstheme="minorHAnsi"/>
          <w:sz w:val="27"/>
          <w:szCs w:val="27"/>
          <w:lang w:eastAsia="ru-RU"/>
        </w:rPr>
        <w:t xml:space="preserve">, что с рокером она познакомилась за несколько лет до событий фильма. На каком-то </w:t>
      </w:r>
      <w:proofErr w:type="spellStart"/>
      <w:r w:rsidRPr="008F1906">
        <w:rPr>
          <w:rFonts w:eastAsia="Times New Roman" w:cstheme="minorHAnsi"/>
          <w:sz w:val="27"/>
          <w:szCs w:val="27"/>
          <w:lang w:eastAsia="ru-RU"/>
        </w:rPr>
        <w:t>андерграудном</w:t>
      </w:r>
      <w:proofErr w:type="spellEnd"/>
      <w:r w:rsidRPr="008F1906">
        <w:rPr>
          <w:rFonts w:eastAsia="Times New Roman" w:cstheme="minorHAnsi"/>
          <w:sz w:val="27"/>
          <w:szCs w:val="27"/>
          <w:lang w:eastAsia="ru-RU"/>
        </w:rPr>
        <w:t xml:space="preserve"> концерте рокер мирно попивал пиво </w:t>
      </w:r>
      <w:r w:rsidRPr="008F1906">
        <w:rPr>
          <w:rFonts w:eastAsia="Times New Roman" w:cstheme="minorHAnsi"/>
          <w:sz w:val="27"/>
          <w:szCs w:val="27"/>
          <w:lang w:eastAsia="ru-RU"/>
        </w:rPr>
        <w:lastRenderedPageBreak/>
        <w:t xml:space="preserve">в дальнем углу, а к Алисе </w:t>
      </w:r>
      <w:proofErr w:type="spellStart"/>
      <w:r w:rsidRPr="008F1906">
        <w:rPr>
          <w:rFonts w:eastAsia="Times New Roman" w:cstheme="minorHAnsi"/>
          <w:sz w:val="27"/>
          <w:szCs w:val="27"/>
          <w:lang w:eastAsia="ru-RU"/>
        </w:rPr>
        <w:t>прикопался</w:t>
      </w:r>
      <w:proofErr w:type="spellEnd"/>
      <w:r w:rsidRPr="008F1906">
        <w:rPr>
          <w:rFonts w:eastAsia="Times New Roman" w:cstheme="minorHAnsi"/>
          <w:sz w:val="27"/>
          <w:szCs w:val="27"/>
          <w:lang w:eastAsia="ru-RU"/>
        </w:rPr>
        <w:t xml:space="preserve"> местный секьюрити: мол, сколько тебе лет, девочка, и есть ли у тебя вообще право шляться здесь одной? Алисе на тот момент не было и шестнадцати, но рокер вступился, заявив, что она его сестра, и он за ней присматривает. Так и познакомились. К моменту начала истории это знакомство переросло во </w:t>
      </w:r>
      <w:proofErr w:type="spellStart"/>
      <w:r w:rsidRPr="008F1906">
        <w:rPr>
          <w:rFonts w:eastAsia="Times New Roman" w:cstheme="minorHAnsi"/>
          <w:sz w:val="27"/>
          <w:szCs w:val="27"/>
          <w:lang w:eastAsia="ru-RU"/>
        </w:rPr>
        <w:t>взаимоуважительные</w:t>
      </w:r>
      <w:proofErr w:type="spellEnd"/>
      <w:r w:rsidRPr="008F1906">
        <w:rPr>
          <w:rFonts w:eastAsia="Times New Roman" w:cstheme="minorHAnsi"/>
          <w:sz w:val="27"/>
          <w:szCs w:val="27"/>
          <w:lang w:eastAsia="ru-RU"/>
        </w:rPr>
        <w:t xml:space="preserve"> отношения и даже некоторое </w:t>
      </w:r>
      <w:proofErr w:type="gramStart"/>
      <w:r w:rsidRPr="008F1906">
        <w:rPr>
          <w:rFonts w:eastAsia="Times New Roman" w:cstheme="minorHAnsi"/>
          <w:sz w:val="27"/>
          <w:szCs w:val="27"/>
          <w:lang w:eastAsia="ru-RU"/>
        </w:rPr>
        <w:t>взаимовыгодное</w:t>
      </w:r>
      <w:r w:rsidRPr="008F1906">
        <w:rPr>
          <w:rFonts w:eastAsia="Times New Roman" w:cstheme="minorHAnsi"/>
          <w:sz w:val="27"/>
          <w:szCs w:val="27"/>
          <w:lang w:eastAsia="ru-RU"/>
        </w:rPr>
        <w:t xml:space="preserve"> </w:t>
      </w:r>
      <w:r w:rsidRPr="008F1906">
        <w:rPr>
          <w:rFonts w:eastAsia="Times New Roman" w:cstheme="minorHAnsi"/>
          <w:sz w:val="27"/>
          <w:szCs w:val="27"/>
          <w:lang w:eastAsia="ru-RU"/>
        </w:rPr>
        <w:t>сотрудничество</w:t>
      </w:r>
      <w:proofErr w:type="gramEnd"/>
      <w:r w:rsidRPr="008F1906">
        <w:rPr>
          <w:rFonts w:eastAsia="Times New Roman" w:cstheme="minorHAnsi"/>
          <w:sz w:val="27"/>
          <w:szCs w:val="27"/>
          <w:lang w:eastAsia="ru-RU"/>
        </w:rPr>
        <w:t>, что мы попытались раскрыть в снятой сцене общего знакомства.</w:t>
      </w:r>
    </w:p>
    <w:p w14:paraId="194277AE" w14:textId="77777777"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 xml:space="preserve">В целом, с самого начала персонаж Алисы был призван помочь сыграть на разнице поколений. В итоге пришли к тому, чтобы показать сильный характер (несколько лет общения с рокером </w:t>
      </w:r>
      <w:proofErr w:type="gramStart"/>
      <w:r w:rsidRPr="008F1906">
        <w:rPr>
          <w:rFonts w:eastAsia="Times New Roman" w:cstheme="minorHAnsi"/>
          <w:sz w:val="27"/>
          <w:szCs w:val="27"/>
          <w:lang w:eastAsia="ru-RU"/>
        </w:rPr>
        <w:t>- это</w:t>
      </w:r>
      <w:proofErr w:type="gramEnd"/>
      <w:r w:rsidRPr="008F1906">
        <w:rPr>
          <w:rFonts w:eastAsia="Times New Roman" w:cstheme="minorHAnsi"/>
          <w:sz w:val="27"/>
          <w:szCs w:val="27"/>
          <w:lang w:eastAsia="ru-RU"/>
        </w:rPr>
        <w:t xml:space="preserve"> хороший тренинг). Доходило до того, что придумывали ей навыки рукопашного боя с особо отработанным приемом против захвата за ягодицу. </w:t>
      </w:r>
    </w:p>
    <w:p w14:paraId="25F6000A" w14:textId="77777777"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 xml:space="preserve">С другой стороны, получилась квинтэссенция образа "классной девчонки из неформальной тусовки". В команде главных героев, помимо роли "почемучки" и "няши", она могла оказать ощутимое влияние на ход приключения за счёт своих связей в современных </w:t>
      </w:r>
      <w:proofErr w:type="spellStart"/>
      <w:r w:rsidRPr="008F1906">
        <w:rPr>
          <w:rFonts w:eastAsia="Times New Roman" w:cstheme="minorHAnsi"/>
          <w:sz w:val="27"/>
          <w:szCs w:val="27"/>
          <w:lang w:eastAsia="ru-RU"/>
        </w:rPr>
        <w:t>неформальских</w:t>
      </w:r>
      <w:proofErr w:type="spellEnd"/>
      <w:r w:rsidRPr="008F1906">
        <w:rPr>
          <w:rFonts w:eastAsia="Times New Roman" w:cstheme="minorHAnsi"/>
          <w:sz w:val="27"/>
          <w:szCs w:val="27"/>
          <w:lang w:eastAsia="ru-RU"/>
        </w:rPr>
        <w:t xml:space="preserve"> кругах, на фоне разрушающегося привычного возрастным героям мира.</w:t>
      </w:r>
    </w:p>
    <w:p w14:paraId="696C5174" w14:textId="77777777" w:rsidR="008F1906" w:rsidRPr="008F1906" w:rsidRDefault="008F1906" w:rsidP="008F1906">
      <w:pPr>
        <w:spacing w:after="180" w:line="240" w:lineRule="auto"/>
        <w:ind w:left="315" w:right="315"/>
        <w:rPr>
          <w:rFonts w:eastAsia="Times New Roman" w:cstheme="minorHAnsi"/>
          <w:sz w:val="27"/>
          <w:szCs w:val="27"/>
          <w:lang w:eastAsia="ru-RU"/>
        </w:rPr>
      </w:pPr>
      <w:r w:rsidRPr="008F1906">
        <w:rPr>
          <w:rFonts w:eastAsia="Times New Roman" w:cstheme="minorHAnsi"/>
          <w:sz w:val="27"/>
          <w:szCs w:val="27"/>
          <w:lang w:eastAsia="ru-RU"/>
        </w:rPr>
        <w:t>Ну а в книге предыстория Алисы пошла по собственному пути, и я надеюсь, что она получилась достойной.</w:t>
      </w:r>
    </w:p>
    <w:p w14:paraId="381722F7" w14:textId="77777777" w:rsidR="005A49F1" w:rsidRPr="008F1906" w:rsidRDefault="005A49F1">
      <w:pPr>
        <w:rPr>
          <w:rFonts w:cstheme="minorHAnsi"/>
        </w:rPr>
      </w:pPr>
    </w:p>
    <w:sectPr w:rsidR="005A49F1" w:rsidRPr="008F1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06"/>
    <w:rsid w:val="0011218E"/>
    <w:rsid w:val="005013D5"/>
    <w:rsid w:val="005A49F1"/>
    <w:rsid w:val="008F1906"/>
    <w:rsid w:val="00BC311F"/>
    <w:rsid w:val="00DF0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D726"/>
  <w15:chartTrackingRefBased/>
  <w15:docId w15:val="{701FF1B5-60E1-46EB-BBB2-D216BCBC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F1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906"/>
    <w:rPr>
      <w:rFonts w:ascii="Times New Roman" w:eastAsia="Times New Roman" w:hAnsi="Times New Roman" w:cs="Times New Roman"/>
      <w:b/>
      <w:bCs/>
      <w:kern w:val="36"/>
      <w:sz w:val="48"/>
      <w:szCs w:val="48"/>
      <w:lang w:eastAsia="ru-RU"/>
    </w:rPr>
  </w:style>
  <w:style w:type="paragraph" w:styleId="HTML">
    <w:name w:val="HTML Address"/>
    <w:basedOn w:val="a"/>
    <w:link w:val="HTML0"/>
    <w:uiPriority w:val="99"/>
    <w:semiHidden/>
    <w:unhideWhenUsed/>
    <w:rsid w:val="008F1906"/>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F1906"/>
    <w:rPr>
      <w:rFonts w:ascii="Times New Roman" w:eastAsia="Times New Roman" w:hAnsi="Times New Roman" w:cs="Times New Roman"/>
      <w:i/>
      <w:iCs/>
      <w:sz w:val="24"/>
      <w:szCs w:val="24"/>
      <w:lang w:eastAsia="ru-RU"/>
    </w:rPr>
  </w:style>
  <w:style w:type="paragraph" w:styleId="a3">
    <w:name w:val="Normal (Web)"/>
    <w:basedOn w:val="a"/>
    <w:uiPriority w:val="99"/>
    <w:semiHidden/>
    <w:unhideWhenUsed/>
    <w:rsid w:val="008F19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6154">
      <w:bodyDiv w:val="1"/>
      <w:marLeft w:val="0"/>
      <w:marRight w:val="0"/>
      <w:marTop w:val="0"/>
      <w:marBottom w:val="0"/>
      <w:divBdr>
        <w:top w:val="none" w:sz="0" w:space="0" w:color="auto"/>
        <w:left w:val="none" w:sz="0" w:space="0" w:color="auto"/>
        <w:bottom w:val="none" w:sz="0" w:space="0" w:color="auto"/>
        <w:right w:val="none" w:sz="0" w:space="0" w:color="auto"/>
      </w:divBdr>
      <w:divsChild>
        <w:div w:id="1947808485">
          <w:marLeft w:val="0"/>
          <w:marRight w:val="0"/>
          <w:marTop w:val="0"/>
          <w:marBottom w:val="0"/>
          <w:divBdr>
            <w:top w:val="none" w:sz="0" w:space="0" w:color="auto"/>
            <w:left w:val="none" w:sz="0" w:space="0" w:color="auto"/>
            <w:bottom w:val="none" w:sz="0" w:space="0" w:color="auto"/>
            <w:right w:val="none" w:sz="0" w:space="0" w:color="auto"/>
          </w:divBdr>
          <w:divsChild>
            <w:div w:id="18965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Феофанов</dc:creator>
  <cp:keywords/>
  <dc:description/>
  <cp:lastModifiedBy>Сергей Феофанов</cp:lastModifiedBy>
  <cp:revision>1</cp:revision>
  <dcterms:created xsi:type="dcterms:W3CDTF">2022-09-29T12:23:00Z</dcterms:created>
  <dcterms:modified xsi:type="dcterms:W3CDTF">2022-09-29T12:25:00Z</dcterms:modified>
</cp:coreProperties>
</file>