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B8" w:rsidRDefault="00AB13B8" w:rsidP="00AB13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МЕРЫ ВРЕМЕНИ: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зима</w:t>
      </w:r>
      <w:r w:rsidRPr="004B343E">
        <w:rPr>
          <w:rFonts w:ascii="Verdana" w:hAnsi="Verdana"/>
          <w:sz w:val="28"/>
          <w:szCs w:val="28"/>
        </w:rPr>
        <w:t xml:space="preserve"> – год</w:t>
      </w:r>
      <w:r w:rsidRPr="00322449">
        <w:rPr>
          <w:rFonts w:ascii="Verdana" w:hAnsi="Verdana"/>
          <w:i/>
          <w:sz w:val="28"/>
          <w:szCs w:val="28"/>
        </w:rPr>
        <w:t xml:space="preserve"> 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лунная четверть</w:t>
      </w:r>
      <w:r w:rsidRPr="004B343E">
        <w:rPr>
          <w:rFonts w:ascii="Verdana" w:hAnsi="Verdana"/>
          <w:sz w:val="28"/>
          <w:szCs w:val="28"/>
        </w:rPr>
        <w:t xml:space="preserve"> / </w:t>
      </w:r>
      <w:proofErr w:type="gramStart"/>
      <w:r w:rsidRPr="00322449">
        <w:rPr>
          <w:rFonts w:ascii="Verdana" w:hAnsi="Verdana"/>
          <w:i/>
          <w:sz w:val="28"/>
          <w:szCs w:val="28"/>
        </w:rPr>
        <w:t>четверть</w:t>
      </w:r>
      <w:proofErr w:type="gramEnd"/>
      <w:r w:rsidRPr="004B343E">
        <w:rPr>
          <w:rFonts w:ascii="Verdana" w:hAnsi="Verdana"/>
          <w:sz w:val="28"/>
          <w:szCs w:val="28"/>
        </w:rPr>
        <w:t xml:space="preserve"> – месяц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заря</w:t>
      </w:r>
      <w:r w:rsidRPr="004B343E">
        <w:rPr>
          <w:rFonts w:ascii="Verdana" w:hAnsi="Verdana"/>
          <w:sz w:val="28"/>
          <w:szCs w:val="28"/>
        </w:rPr>
        <w:t xml:space="preserve"> – сутки</w:t>
      </w:r>
      <w:r>
        <w:rPr>
          <w:rFonts w:ascii="Verdana" w:hAnsi="Verdana"/>
          <w:sz w:val="28"/>
          <w:szCs w:val="28"/>
        </w:rPr>
        <w:t xml:space="preserve"> (от зари до зари)*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миг</w:t>
      </w:r>
      <w:r w:rsidRPr="004B343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–</w:t>
      </w:r>
      <w:r w:rsidRPr="004B343E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1 </w:t>
      </w:r>
      <w:r w:rsidRPr="004B343E">
        <w:rPr>
          <w:rFonts w:ascii="Verdana" w:hAnsi="Verdana"/>
          <w:sz w:val="28"/>
          <w:szCs w:val="28"/>
        </w:rPr>
        <w:t>секунда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щепка</w:t>
      </w:r>
      <w:r w:rsidRPr="004B343E">
        <w:rPr>
          <w:rFonts w:ascii="Verdana" w:hAnsi="Verdana"/>
          <w:sz w:val="28"/>
          <w:szCs w:val="28"/>
        </w:rPr>
        <w:t xml:space="preserve"> – </w:t>
      </w:r>
      <w:r>
        <w:rPr>
          <w:rFonts w:ascii="Verdana" w:hAnsi="Verdana"/>
          <w:sz w:val="28"/>
          <w:szCs w:val="28"/>
        </w:rPr>
        <w:t xml:space="preserve">примерно 1,5 минуты 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лучина</w:t>
      </w:r>
      <w:r w:rsidRPr="004B343E">
        <w:rPr>
          <w:rFonts w:ascii="Verdana" w:hAnsi="Verdana"/>
          <w:sz w:val="28"/>
          <w:szCs w:val="28"/>
        </w:rPr>
        <w:t xml:space="preserve"> – </w:t>
      </w:r>
      <w:r>
        <w:rPr>
          <w:rFonts w:ascii="Verdana" w:hAnsi="Verdana"/>
          <w:sz w:val="28"/>
          <w:szCs w:val="28"/>
        </w:rPr>
        <w:t>12</w:t>
      </w:r>
      <w:r w:rsidRPr="004B343E">
        <w:rPr>
          <w:rFonts w:ascii="Verdana" w:hAnsi="Verdana"/>
          <w:sz w:val="28"/>
          <w:szCs w:val="28"/>
        </w:rPr>
        <w:t xml:space="preserve"> минут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свеча</w:t>
      </w:r>
      <w:r w:rsidRPr="004B343E">
        <w:rPr>
          <w:rFonts w:ascii="Verdana" w:hAnsi="Verdana"/>
          <w:sz w:val="28"/>
          <w:szCs w:val="28"/>
        </w:rPr>
        <w:t xml:space="preserve"> – </w:t>
      </w:r>
      <w:r>
        <w:rPr>
          <w:rFonts w:ascii="Verdana" w:hAnsi="Verdana"/>
          <w:sz w:val="28"/>
          <w:szCs w:val="28"/>
        </w:rPr>
        <w:t>1,5 часа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колокол</w:t>
      </w:r>
      <w:r w:rsidRPr="004B343E">
        <w:rPr>
          <w:rFonts w:ascii="Verdana" w:hAnsi="Verdana"/>
          <w:sz w:val="28"/>
          <w:szCs w:val="28"/>
        </w:rPr>
        <w:t xml:space="preserve"> – 4 (?) </w:t>
      </w:r>
      <w:r>
        <w:rPr>
          <w:rFonts w:ascii="Verdana" w:hAnsi="Verdana"/>
          <w:sz w:val="28"/>
          <w:szCs w:val="28"/>
        </w:rPr>
        <w:t>часа</w:t>
      </w:r>
    </w:p>
    <w:p w:rsidR="00AB13B8" w:rsidRPr="00336E78" w:rsidRDefault="00AB13B8" w:rsidP="00AB13B8">
      <w:pPr>
        <w:rPr>
          <w:rFonts w:ascii="Verdana" w:hAnsi="Verdana"/>
          <w:i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</w:rPr>
        <w:t>*</w:t>
      </w:r>
      <w:r w:rsidRPr="00336E78">
        <w:rPr>
          <w:rFonts w:ascii="Verdana" w:hAnsi="Verdana"/>
          <w:i/>
          <w:sz w:val="28"/>
          <w:szCs w:val="28"/>
        </w:rPr>
        <w:t xml:space="preserve">В 1 заре 18 свечей и 6 колоколов, по 3 свечи каждый: колокол </w:t>
      </w:r>
      <w:r>
        <w:rPr>
          <w:rFonts w:ascii="Verdana" w:hAnsi="Verdana"/>
          <w:i/>
          <w:sz w:val="28"/>
          <w:szCs w:val="28"/>
        </w:rPr>
        <w:t>Л</w:t>
      </w:r>
      <w:r w:rsidRPr="00336E78">
        <w:rPr>
          <w:rFonts w:ascii="Verdana" w:hAnsi="Verdana"/>
          <w:i/>
          <w:sz w:val="28"/>
          <w:szCs w:val="28"/>
        </w:rPr>
        <w:t xml:space="preserve">исы (от заката до полуночи), </w:t>
      </w:r>
      <w:r>
        <w:rPr>
          <w:rFonts w:ascii="Verdana" w:hAnsi="Verdana"/>
          <w:i/>
          <w:sz w:val="28"/>
          <w:szCs w:val="28"/>
        </w:rPr>
        <w:t>С</w:t>
      </w:r>
      <w:r w:rsidRPr="00336E78">
        <w:rPr>
          <w:rFonts w:ascii="Verdana" w:hAnsi="Verdana"/>
          <w:i/>
          <w:sz w:val="28"/>
          <w:szCs w:val="28"/>
        </w:rPr>
        <w:t xml:space="preserve">овы (от полуночи до захода луны), </w:t>
      </w:r>
      <w:r>
        <w:rPr>
          <w:rFonts w:ascii="Verdana" w:hAnsi="Verdana"/>
          <w:i/>
          <w:sz w:val="28"/>
          <w:szCs w:val="28"/>
        </w:rPr>
        <w:t>Е</w:t>
      </w:r>
      <w:r w:rsidRPr="00336E78">
        <w:rPr>
          <w:rFonts w:ascii="Verdana" w:hAnsi="Verdana"/>
          <w:i/>
          <w:sz w:val="28"/>
          <w:szCs w:val="28"/>
        </w:rPr>
        <w:t xml:space="preserve">жа (от захода луны до восхода солнца), </w:t>
      </w:r>
      <w:r>
        <w:rPr>
          <w:rFonts w:ascii="Verdana" w:hAnsi="Verdana"/>
          <w:i/>
          <w:sz w:val="28"/>
          <w:szCs w:val="28"/>
        </w:rPr>
        <w:t>П</w:t>
      </w:r>
      <w:r w:rsidRPr="00336E78">
        <w:rPr>
          <w:rFonts w:ascii="Verdana" w:hAnsi="Verdana"/>
          <w:i/>
          <w:sz w:val="28"/>
          <w:szCs w:val="28"/>
        </w:rPr>
        <w:t xml:space="preserve">са (от восхода солнца до полудня), </w:t>
      </w:r>
      <w:r>
        <w:rPr>
          <w:rFonts w:ascii="Verdana" w:hAnsi="Verdana"/>
          <w:i/>
          <w:sz w:val="28"/>
          <w:szCs w:val="28"/>
        </w:rPr>
        <w:t>З</w:t>
      </w:r>
      <w:r w:rsidRPr="00336E78">
        <w:rPr>
          <w:rFonts w:ascii="Verdana" w:hAnsi="Verdana"/>
          <w:i/>
          <w:sz w:val="28"/>
          <w:szCs w:val="28"/>
        </w:rPr>
        <w:t>меи (о</w:t>
      </w:r>
      <w:r>
        <w:rPr>
          <w:rFonts w:ascii="Verdana" w:hAnsi="Verdana"/>
          <w:i/>
          <w:sz w:val="28"/>
          <w:szCs w:val="28"/>
        </w:rPr>
        <w:t>т полудня до ранних сумерек) и М</w:t>
      </w:r>
      <w:r w:rsidRPr="00336E78">
        <w:rPr>
          <w:rFonts w:ascii="Verdana" w:hAnsi="Verdana"/>
          <w:i/>
          <w:sz w:val="28"/>
          <w:szCs w:val="28"/>
        </w:rPr>
        <w:t>ыши (от первых сумерек до заката солнца).</w:t>
      </w:r>
      <w:proofErr w:type="gramEnd"/>
    </w:p>
    <w:p w:rsidR="00AB13B8" w:rsidRDefault="00AB13B8" w:rsidP="00AB13B8">
      <w:pPr>
        <w:rPr>
          <w:rFonts w:ascii="Verdana" w:hAnsi="Verdana"/>
          <w:sz w:val="28"/>
          <w:szCs w:val="28"/>
        </w:rPr>
      </w:pPr>
    </w:p>
    <w:p w:rsidR="00AB13B8" w:rsidRDefault="00AB13B8" w:rsidP="00AB13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МЕРЫ ДЛИНЫ: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>Ноготь</w:t>
      </w:r>
      <w:r>
        <w:rPr>
          <w:rFonts w:ascii="Verdana" w:hAnsi="Verdana"/>
          <w:sz w:val="28"/>
          <w:szCs w:val="28"/>
        </w:rPr>
        <w:t xml:space="preserve"> – 1 см.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proofErr w:type="gramStart"/>
      <w:r w:rsidRPr="001B29D2">
        <w:rPr>
          <w:rFonts w:ascii="Verdana" w:hAnsi="Verdana"/>
          <w:i/>
          <w:sz w:val="28"/>
          <w:szCs w:val="28"/>
        </w:rPr>
        <w:t>Пядь</w:t>
      </w:r>
      <w:r>
        <w:rPr>
          <w:rFonts w:ascii="Verdana" w:hAnsi="Verdana"/>
          <w:sz w:val="28"/>
          <w:szCs w:val="28"/>
        </w:rPr>
        <w:t xml:space="preserve"> – среднее расстояние от выпрямленного разведённых в сторону большого и указательного пальца взрослого мужчины (примерно 20 см).</w:t>
      </w:r>
      <w:proofErr w:type="gramEnd"/>
    </w:p>
    <w:p w:rsidR="00AB13B8" w:rsidRDefault="00AB13B8" w:rsidP="00AB13B8">
      <w:pPr>
        <w:rPr>
          <w:rFonts w:ascii="Verdana" w:hAnsi="Verdana"/>
          <w:sz w:val="28"/>
          <w:szCs w:val="28"/>
        </w:rPr>
      </w:pPr>
      <w:r w:rsidRPr="001B29D2">
        <w:rPr>
          <w:rFonts w:ascii="Verdana" w:hAnsi="Verdana"/>
          <w:i/>
          <w:sz w:val="28"/>
          <w:szCs w:val="28"/>
        </w:rPr>
        <w:t>Шаг</w:t>
      </w:r>
      <w:r>
        <w:rPr>
          <w:rFonts w:ascii="Verdana" w:hAnsi="Verdana"/>
          <w:sz w:val="28"/>
          <w:szCs w:val="28"/>
        </w:rPr>
        <w:t xml:space="preserve"> – примерно 60 см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proofErr w:type="spellStart"/>
      <w:r w:rsidRPr="006F1091">
        <w:rPr>
          <w:rFonts w:ascii="Verdana" w:hAnsi="Verdana"/>
          <w:i/>
          <w:sz w:val="28"/>
          <w:szCs w:val="28"/>
        </w:rPr>
        <w:t>Перестрел</w:t>
      </w:r>
      <w:proofErr w:type="spellEnd"/>
      <w:r>
        <w:rPr>
          <w:rFonts w:ascii="Verdana" w:hAnsi="Verdana"/>
          <w:sz w:val="28"/>
          <w:szCs w:val="28"/>
        </w:rPr>
        <w:t xml:space="preserve"> – максимальная длина полёта стрелы, примерно 540 метров (900 шагов).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ВЕЖЛИВЫЕ ОБРАЩЕНИЯ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r w:rsidRPr="00322449">
        <w:rPr>
          <w:rFonts w:ascii="Verdana" w:hAnsi="Verdana"/>
          <w:i/>
          <w:sz w:val="28"/>
          <w:szCs w:val="28"/>
        </w:rPr>
        <w:t>Тир</w:t>
      </w:r>
      <w:r>
        <w:rPr>
          <w:rFonts w:ascii="Verdana" w:hAnsi="Verdana"/>
          <w:sz w:val="28"/>
          <w:szCs w:val="28"/>
        </w:rPr>
        <w:t xml:space="preserve"> – </w:t>
      </w:r>
      <w:r w:rsidRPr="004B343E">
        <w:rPr>
          <w:rFonts w:ascii="Verdana" w:hAnsi="Verdana"/>
          <w:sz w:val="28"/>
          <w:szCs w:val="28"/>
        </w:rPr>
        <w:t>обращение к аристократу или магу</w:t>
      </w:r>
      <w:r>
        <w:rPr>
          <w:rFonts w:ascii="Verdana" w:hAnsi="Verdana"/>
          <w:sz w:val="28"/>
          <w:szCs w:val="28"/>
        </w:rPr>
        <w:t xml:space="preserve"> (к женщине – </w:t>
      </w:r>
      <w:r>
        <w:rPr>
          <w:rFonts w:ascii="Verdana" w:hAnsi="Verdana"/>
          <w:i/>
          <w:sz w:val="28"/>
          <w:szCs w:val="28"/>
        </w:rPr>
        <w:t>тари</w:t>
      </w:r>
      <w:r>
        <w:rPr>
          <w:rFonts w:ascii="Verdana" w:hAnsi="Verdana"/>
          <w:sz w:val="28"/>
          <w:szCs w:val="28"/>
        </w:rPr>
        <w:t>).</w:t>
      </w:r>
    </w:p>
    <w:p w:rsidR="00AB13B8" w:rsidRPr="004B343E" w:rsidRDefault="00AB13B8" w:rsidP="00AB13B8">
      <w:pPr>
        <w:rPr>
          <w:rFonts w:ascii="Verdana" w:hAnsi="Verdana"/>
          <w:sz w:val="28"/>
          <w:szCs w:val="28"/>
        </w:rPr>
      </w:pPr>
      <w:proofErr w:type="spellStart"/>
      <w:r w:rsidRPr="00322449">
        <w:rPr>
          <w:rFonts w:ascii="Verdana" w:hAnsi="Verdana"/>
          <w:i/>
          <w:sz w:val="28"/>
          <w:szCs w:val="28"/>
        </w:rPr>
        <w:lastRenderedPageBreak/>
        <w:t>Алир</w:t>
      </w:r>
      <w:proofErr w:type="spellEnd"/>
      <w:r>
        <w:rPr>
          <w:rFonts w:ascii="Verdana" w:hAnsi="Verdana"/>
          <w:i/>
          <w:sz w:val="28"/>
          <w:szCs w:val="28"/>
        </w:rPr>
        <w:t xml:space="preserve"> /</w:t>
      </w:r>
      <w:proofErr w:type="spellStart"/>
      <w:r>
        <w:rPr>
          <w:rFonts w:ascii="Verdana" w:hAnsi="Verdana"/>
          <w:i/>
          <w:sz w:val="28"/>
          <w:szCs w:val="28"/>
        </w:rPr>
        <w:t>алари</w:t>
      </w:r>
      <w:proofErr w:type="spellEnd"/>
      <w:r>
        <w:rPr>
          <w:rFonts w:ascii="Verdana" w:hAnsi="Verdana"/>
          <w:sz w:val="28"/>
          <w:szCs w:val="28"/>
        </w:rPr>
        <w:t xml:space="preserve">  </w:t>
      </w:r>
      <w:r w:rsidRPr="004B343E">
        <w:rPr>
          <w:rFonts w:ascii="Verdana" w:hAnsi="Verdana"/>
          <w:sz w:val="28"/>
          <w:szCs w:val="28"/>
        </w:rPr>
        <w:t>– обращение к высшему магическому или жреческому чину</w:t>
      </w:r>
      <w:r>
        <w:rPr>
          <w:rFonts w:ascii="Verdana" w:hAnsi="Verdana"/>
          <w:sz w:val="28"/>
          <w:szCs w:val="28"/>
        </w:rPr>
        <w:t xml:space="preserve">. </w:t>
      </w:r>
    </w:p>
    <w:p w:rsidR="00AB13B8" w:rsidRDefault="00AB13B8" w:rsidP="00AB13B8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i/>
          <w:sz w:val="28"/>
          <w:szCs w:val="28"/>
        </w:rPr>
        <w:t>Эрер</w:t>
      </w:r>
      <w:proofErr w:type="spellEnd"/>
      <w:r>
        <w:rPr>
          <w:rFonts w:ascii="Verdana" w:hAnsi="Verdana"/>
          <w:i/>
          <w:sz w:val="28"/>
          <w:szCs w:val="28"/>
        </w:rPr>
        <w:t xml:space="preserve"> / </w:t>
      </w:r>
      <w:proofErr w:type="spellStart"/>
      <w:r>
        <w:rPr>
          <w:rFonts w:ascii="Verdana" w:hAnsi="Verdana"/>
          <w:i/>
          <w:sz w:val="28"/>
          <w:szCs w:val="28"/>
        </w:rPr>
        <w:t>эрари</w:t>
      </w:r>
      <w:proofErr w:type="spellEnd"/>
      <w:r w:rsidRPr="004B343E">
        <w:rPr>
          <w:rFonts w:ascii="Verdana" w:hAnsi="Verdana"/>
          <w:sz w:val="28"/>
          <w:szCs w:val="28"/>
        </w:rPr>
        <w:t xml:space="preserve"> – обращение к высшему военному чину (от коменданта гарнизона и выше)</w:t>
      </w:r>
      <w:r>
        <w:rPr>
          <w:rFonts w:ascii="Verdana" w:hAnsi="Verdana"/>
          <w:sz w:val="28"/>
          <w:szCs w:val="28"/>
        </w:rPr>
        <w:t>.</w:t>
      </w:r>
    </w:p>
    <w:p w:rsidR="00AB13B8" w:rsidRPr="00322449" w:rsidRDefault="00AB13B8" w:rsidP="00AB13B8">
      <w:pPr>
        <w:rPr>
          <w:rFonts w:ascii="Verdana" w:hAnsi="Verdana"/>
          <w:sz w:val="28"/>
          <w:szCs w:val="28"/>
        </w:rPr>
      </w:pPr>
      <w:proofErr w:type="spellStart"/>
      <w:r>
        <w:rPr>
          <w:rFonts w:ascii="Verdana" w:hAnsi="Verdana"/>
          <w:i/>
          <w:sz w:val="28"/>
          <w:szCs w:val="28"/>
        </w:rPr>
        <w:t>Илер</w:t>
      </w:r>
      <w:proofErr w:type="spellEnd"/>
      <w:r>
        <w:rPr>
          <w:rFonts w:ascii="Verdana" w:hAnsi="Verdana"/>
          <w:i/>
          <w:sz w:val="28"/>
          <w:szCs w:val="28"/>
        </w:rPr>
        <w:t xml:space="preserve"> / </w:t>
      </w:r>
      <w:proofErr w:type="spellStart"/>
      <w:r>
        <w:rPr>
          <w:rFonts w:ascii="Verdana" w:hAnsi="Verdana"/>
          <w:i/>
          <w:sz w:val="28"/>
          <w:szCs w:val="28"/>
        </w:rPr>
        <w:t>илари</w:t>
      </w:r>
      <w:proofErr w:type="spellEnd"/>
      <w:r>
        <w:rPr>
          <w:rFonts w:ascii="Verdana" w:hAnsi="Verdana"/>
          <w:i/>
          <w:sz w:val="28"/>
          <w:szCs w:val="28"/>
        </w:rPr>
        <w:t xml:space="preserve"> </w:t>
      </w:r>
      <w:r>
        <w:rPr>
          <w:rFonts w:ascii="Verdana" w:hAnsi="Verdana"/>
          <w:b/>
          <w:i/>
          <w:sz w:val="28"/>
          <w:szCs w:val="28"/>
        </w:rPr>
        <w:t xml:space="preserve">– </w:t>
      </w:r>
      <w:r>
        <w:rPr>
          <w:rFonts w:ascii="Verdana" w:hAnsi="Verdana"/>
          <w:sz w:val="28"/>
          <w:szCs w:val="28"/>
        </w:rPr>
        <w:t xml:space="preserve">обращение к целителю, достигшему уровня </w:t>
      </w:r>
      <w:proofErr w:type="spellStart"/>
      <w:r>
        <w:rPr>
          <w:rFonts w:ascii="Verdana" w:hAnsi="Verdana"/>
          <w:sz w:val="28"/>
          <w:szCs w:val="28"/>
        </w:rPr>
        <w:t>архимага</w:t>
      </w:r>
      <w:proofErr w:type="spellEnd"/>
      <w:r>
        <w:rPr>
          <w:rFonts w:ascii="Verdana" w:hAnsi="Verdana"/>
          <w:sz w:val="28"/>
          <w:szCs w:val="28"/>
        </w:rPr>
        <w:t>.</w:t>
      </w:r>
    </w:p>
    <w:p w:rsidR="00AB13B8" w:rsidRDefault="00AB13B8">
      <w:bookmarkStart w:id="0" w:name="_GoBack"/>
      <w:bookmarkEnd w:id="0"/>
    </w:p>
    <w:sectPr w:rsidR="00AB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B8"/>
    <w:rsid w:val="00AB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2021-04-05T16:05:00Z</dcterms:created>
  <dcterms:modified xsi:type="dcterms:W3CDTF">2021-04-05T16:06:00Z</dcterms:modified>
</cp:coreProperties>
</file>