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D4D" w:rsidRDefault="00BF558A">
      <w:r>
        <w:rPr>
          <w:noProof/>
          <w:lang w:eastAsia="ru-RU"/>
        </w:rPr>
        <w:drawing>
          <wp:inline distT="0" distB="0" distL="0" distR="0">
            <wp:extent cx="3619500" cy="49815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498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2947" w:rsidRDefault="00602947" w:rsidP="00602947">
      <w:pPr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 xml:space="preserve">О </w:t>
      </w:r>
      <w:r w:rsidR="001C0598" w:rsidRPr="001C0598">
        <w:rPr>
          <w:rFonts w:ascii="Arial" w:eastAsia="Times New Roman" w:hAnsi="Arial" w:cs="Arial"/>
          <w:sz w:val="26"/>
          <w:szCs w:val="26"/>
          <w:lang w:eastAsia="ru-RU"/>
        </w:rPr>
        <w:t>ПЕСЧАНО-ГАЛКИНСКОМ ОТРЯДЕ</w:t>
      </w:r>
    </w:p>
    <w:p w:rsidR="00087C9E" w:rsidRDefault="001C0598" w:rsidP="00602947">
      <w:pPr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1C0598">
        <w:rPr>
          <w:rFonts w:ascii="Arial" w:eastAsia="Times New Roman" w:hAnsi="Arial" w:cs="Arial"/>
          <w:sz w:val="26"/>
          <w:szCs w:val="26"/>
          <w:lang w:eastAsia="ru-RU"/>
        </w:rPr>
        <w:t>ПАРТИЗАН-КУСТАРНИКОВ В 1919 ГОДУ</w:t>
      </w:r>
    </w:p>
    <w:p w:rsidR="00602947" w:rsidRDefault="001C0598" w:rsidP="00BB4829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1C0598">
        <w:rPr>
          <w:rFonts w:ascii="Arial" w:eastAsia="Times New Roman" w:hAnsi="Arial" w:cs="Arial"/>
          <w:sz w:val="24"/>
          <w:szCs w:val="24"/>
          <w:lang w:eastAsia="ru-RU"/>
        </w:rPr>
        <w:t>Аннотация.</w:t>
      </w:r>
    </w:p>
    <w:p w:rsidR="00602947" w:rsidRDefault="001C0598" w:rsidP="00BB482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1919 году Шадринск и </w:t>
      </w:r>
      <w:proofErr w:type="spellStart"/>
      <w:r w:rsidRPr="001C0598">
        <w:rPr>
          <w:rFonts w:ascii="Times New Roman" w:eastAsia="Times New Roman" w:hAnsi="Times New Roman" w:cs="Times New Roman"/>
          <w:sz w:val="24"/>
          <w:szCs w:val="24"/>
          <w:lang w:eastAsia="ru-RU"/>
        </w:rPr>
        <w:t>шадринский</w:t>
      </w:r>
      <w:proofErr w:type="spellEnd"/>
      <w:r w:rsidRPr="001C0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захвачен </w:t>
      </w:r>
      <w:proofErr w:type="spellStart"/>
      <w:r w:rsidRPr="001C0598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белочехами</w:t>
      </w:r>
      <w:proofErr w:type="spellEnd"/>
      <w:r w:rsidRPr="001C0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районе </w:t>
      </w:r>
      <w:proofErr w:type="gramStart"/>
      <w:r w:rsidRPr="001C059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села</w:t>
      </w:r>
      <w:proofErr w:type="gramEnd"/>
      <w:r w:rsidRPr="001C0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Пески в урочище </w:t>
      </w:r>
      <w:proofErr w:type="spellStart"/>
      <w:r w:rsidRPr="001C0598">
        <w:rPr>
          <w:rFonts w:ascii="Times New Roman" w:eastAsia="Times New Roman" w:hAnsi="Times New Roman" w:cs="Times New Roman"/>
          <w:sz w:val="24"/>
          <w:szCs w:val="24"/>
          <w:lang w:eastAsia="ru-RU"/>
        </w:rPr>
        <w:t>Ржавцы</w:t>
      </w:r>
      <w:proofErr w:type="spellEnd"/>
      <w:r w:rsidRPr="001C0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 создан отряд партизан-кустарников. В статье подробно описаны бытовые условия партизан, их вооружение, бой с карательным отрядом белых 29 июля 1919 года и их последующая казнь в городе Шадринске.</w:t>
      </w:r>
    </w:p>
    <w:p w:rsidR="00602947" w:rsidRDefault="001C0598" w:rsidP="00BB482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598">
        <w:rPr>
          <w:rFonts w:ascii="Arial" w:eastAsia="Times New Roman" w:hAnsi="Arial" w:cs="Arial"/>
          <w:sz w:val="24"/>
          <w:szCs w:val="24"/>
          <w:lang w:eastAsia="ru-RU"/>
        </w:rPr>
        <w:t>Ключевые слова:</w:t>
      </w:r>
      <w:r w:rsidRPr="001C0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партизаны-кус</w:t>
      </w:r>
      <w:r w:rsidR="00602947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тарники, сопротивление белогвар</w:t>
      </w:r>
      <w:r w:rsidRPr="001C0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дейцам, крестьянское движение, революционное подполье, народное сопротивление призыву в армию </w:t>
      </w:r>
      <w:proofErr w:type="spellStart"/>
      <w:r w:rsidRPr="001C059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Колчака</w:t>
      </w:r>
      <w:proofErr w:type="gramStart"/>
      <w:r w:rsidRPr="001C0598">
        <w:rPr>
          <w:rFonts w:ascii="Times New Roman" w:eastAsia="Times New Roman" w:hAnsi="Times New Roman" w:cs="Times New Roman"/>
          <w:sz w:val="24"/>
          <w:szCs w:val="24"/>
          <w:lang w:eastAsia="ru-RU"/>
        </w:rPr>
        <w:t>.В</w:t>
      </w:r>
      <w:proofErr w:type="spellEnd"/>
      <w:proofErr w:type="gramEnd"/>
      <w:r w:rsidRPr="001C0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1919 году в начале июня вблизи села Пески возникает достаточно крупный партизанский отряд. На 7 июня </w:t>
      </w:r>
      <w:r w:rsidR="00602947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отряд насчитывал около 991 чело</w:t>
      </w:r>
      <w:r w:rsidRPr="001C0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век крестьян [1, л.3]. Отряд объединял 3 волости полностью: </w:t>
      </w:r>
      <w:proofErr w:type="spellStart"/>
      <w:r w:rsidRPr="001C059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Песчанс</w:t>
      </w:r>
      <w:r w:rsidR="00602947">
        <w:rPr>
          <w:rFonts w:ascii="Times New Roman" w:eastAsia="Times New Roman" w:hAnsi="Times New Roman" w:cs="Times New Roman"/>
          <w:sz w:val="24"/>
          <w:szCs w:val="24"/>
          <w:lang w:eastAsia="ru-RU"/>
        </w:rPr>
        <w:t>кую</w:t>
      </w:r>
      <w:proofErr w:type="spellEnd"/>
      <w:r w:rsidR="00602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602947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Галкинскую</w:t>
      </w:r>
      <w:proofErr w:type="spellEnd"/>
      <w:r w:rsidR="00602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="00602947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Николаевскую</w:t>
      </w:r>
      <w:proofErr w:type="gramEnd"/>
      <w:r w:rsidR="00602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0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частично </w:t>
      </w:r>
      <w:proofErr w:type="spellStart"/>
      <w:r w:rsidRPr="001C05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Прошкинскую</w:t>
      </w:r>
      <w:proofErr w:type="spellEnd"/>
      <w:r w:rsidRPr="001C0598">
        <w:rPr>
          <w:rFonts w:ascii="Times New Roman" w:eastAsia="Times New Roman" w:hAnsi="Times New Roman" w:cs="Times New Roman"/>
          <w:sz w:val="24"/>
          <w:szCs w:val="24"/>
          <w:lang w:eastAsia="ru-RU"/>
        </w:rPr>
        <w:t>, всего 20 сел и деревень. Возникновение партизанс</w:t>
      </w:r>
      <w:r w:rsidR="0060294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 отряда было обусловлено не</w:t>
      </w:r>
      <w:r w:rsidRPr="001C059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обходимостью защиты своих родных сёл от поборов со стороны армии Колчака, от призыва в армию детей с 12 лет. Крестьяне ликвидировали власть Колчака на местах, работа во</w:t>
      </w:r>
      <w:r w:rsidR="00602947">
        <w:rPr>
          <w:rFonts w:ascii="Times New Roman" w:eastAsia="Times New Roman" w:hAnsi="Times New Roman" w:cs="Times New Roman"/>
          <w:sz w:val="24"/>
          <w:szCs w:val="24"/>
          <w:lang w:eastAsia="ru-RU"/>
        </w:rPr>
        <w:t>лостных управ по борьбе с дезер</w:t>
      </w:r>
      <w:r w:rsidRPr="001C0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тирами и большевиками была полностью парализована, сельские </w:t>
      </w:r>
      <w:proofErr w:type="spellStart"/>
      <w:proofErr w:type="gramStart"/>
      <w:r w:rsidRPr="001C059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ста-росты</w:t>
      </w:r>
      <w:proofErr w:type="spellEnd"/>
      <w:proofErr w:type="gramEnd"/>
      <w:r w:rsidRPr="001C0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скрывались, так как боялись партизан. </w:t>
      </w:r>
      <w:r w:rsidR="000242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1C059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Тогда как в сёлах стало спокойнее: люди выпасали скот, зная, </w:t>
      </w:r>
      <w:r w:rsidR="00602947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в случае нападения продотря</w:t>
      </w:r>
      <w:r w:rsidRPr="001C0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дов, партизаны защитят своё имущество. Каков же типичный портрет партизана-кустарника? (Кустарники – </w:t>
      </w:r>
      <w:proofErr w:type="gramStart"/>
      <w:r w:rsidRPr="001C0598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1C0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«кустарник, кусты», где они и скрывались). Конечно, это были пре</w:t>
      </w:r>
      <w:r w:rsidR="00602947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дставители беднейших слоёв насе</w:t>
      </w:r>
      <w:r w:rsidRPr="001C0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ления, бывшие батраки. Один из представителей руководящего состава отряда – Созыкин Степан Фомич, родился в 1896 году в семье бедняка, в 6 лет остался без матери с 3 братьями и одной сестрой. Уже с 10 лет </w:t>
      </w:r>
      <w:r w:rsidR="00754542" w:rsidRPr="0075454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Степан пошёл в батраки, работал па</w:t>
      </w:r>
      <w:r w:rsidR="00602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стухом, </w:t>
      </w:r>
      <w:proofErr w:type="spellStart"/>
      <w:r w:rsidR="00602947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борноволоком</w:t>
      </w:r>
      <w:proofErr w:type="spellEnd"/>
      <w:r w:rsidR="00602947">
        <w:rPr>
          <w:rFonts w:ascii="Times New Roman" w:eastAsia="Times New Roman" w:hAnsi="Times New Roman" w:cs="Times New Roman"/>
          <w:sz w:val="24"/>
          <w:szCs w:val="24"/>
          <w:lang w:eastAsia="ru-RU"/>
        </w:rPr>
        <w:t>. Детей вос</w:t>
      </w:r>
      <w:r w:rsidR="00754542" w:rsidRPr="00754542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питывала бабушка, вести хозяйство ей было тяжело, поэтому Степан решил жениться, чтобы взять в дом работницу. Но денег на свадьбу у него не было. Тогда Степан договорился с хозяином, что отработает долг, если тот оплатит женитьбу. На тот момент Степану было 19 лет, через 2 месяца после свадьбы его призвали в царскую армию (1915), а молодая жена осталась у хозяина отрабатывать долг за свадьбу. Воевал в I Мировой войне, с 10 февраля 1919 года демобилизовался на родину, а с 10 марта был призван в армию Ко</w:t>
      </w:r>
      <w:r w:rsidR="00602947">
        <w:rPr>
          <w:rFonts w:ascii="Times New Roman" w:eastAsia="Times New Roman" w:hAnsi="Times New Roman" w:cs="Times New Roman"/>
          <w:sz w:val="24"/>
          <w:szCs w:val="24"/>
          <w:lang w:eastAsia="ru-RU"/>
        </w:rPr>
        <w:t>лчака. Вместе с другими солдата</w:t>
      </w:r>
      <w:r w:rsidR="00754542" w:rsidRPr="00754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 решил уйти по своим деревням. От станции </w:t>
      </w:r>
      <w:proofErr w:type="spellStart"/>
      <w:r w:rsidR="00754542" w:rsidRPr="0075454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Катайск</w:t>
      </w:r>
      <w:proofErr w:type="spellEnd"/>
      <w:r w:rsidR="00754542" w:rsidRPr="00754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шли пешком, </w:t>
      </w:r>
      <w:proofErr w:type="spellStart"/>
      <w:r w:rsidR="00754542" w:rsidRPr="0075454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заградотряды</w:t>
      </w:r>
      <w:proofErr w:type="spellEnd"/>
      <w:r w:rsidR="00754542" w:rsidRPr="00754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дороге не задержали</w:t>
      </w:r>
      <w:r w:rsidR="00602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не оказали никакого сопротив</w:t>
      </w:r>
      <w:r w:rsidR="00754542" w:rsidRPr="00754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ления. По возвращении домой «дезертиры» </w:t>
      </w:r>
      <w:proofErr w:type="spellStart"/>
      <w:r w:rsidR="00754542" w:rsidRPr="0075454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колчаковской</w:t>
      </w:r>
      <w:proofErr w:type="spellEnd"/>
      <w:r w:rsidR="00754542" w:rsidRPr="00754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армии стали собираться на базаре в селе Песчанка,</w:t>
      </w:r>
      <w:r w:rsidR="00602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установить связь с други</w:t>
      </w:r>
      <w:r w:rsidR="00754542" w:rsidRPr="00754542">
        <w:rPr>
          <w:rFonts w:ascii="Times New Roman" w:eastAsia="Times New Roman" w:hAnsi="Times New Roman" w:cs="Times New Roman"/>
          <w:sz w:val="24"/>
          <w:szCs w:val="24"/>
          <w:lang w:eastAsia="ru-RU"/>
        </w:rPr>
        <w:t>ми сёлами и деревнями. На базаре он</w:t>
      </w:r>
      <w:r w:rsidR="008D0120">
        <w:rPr>
          <w:rFonts w:ascii="Times New Roman" w:eastAsia="Times New Roman" w:hAnsi="Times New Roman" w:cs="Times New Roman"/>
          <w:sz w:val="24"/>
          <w:szCs w:val="24"/>
          <w:lang w:eastAsia="ru-RU"/>
        </w:rPr>
        <w:t>и выступали с речью, что «</w:t>
      </w:r>
      <w:proofErr w:type="spellStart"/>
      <w:r w:rsidR="008D012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колча</w:t>
      </w:r>
      <w:r w:rsidR="00754542" w:rsidRPr="0075454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ковская</w:t>
      </w:r>
      <w:proofErr w:type="spellEnd"/>
      <w:r w:rsidR="00754542" w:rsidRPr="00754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армия отступает, разлагается</w:t>
      </w:r>
      <w:r w:rsidR="00602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изнутри». В результате было ре</w:t>
      </w:r>
      <w:r w:rsidR="00754542" w:rsidRPr="00754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шено организовать отряд и укрыться в лесах, так как крестьяне хорошо понимали, что нужно собирать силы </w:t>
      </w:r>
      <w:r w:rsidR="0060294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самообороны, и не хотели во</w:t>
      </w:r>
      <w:r w:rsidR="00754542" w:rsidRPr="00754542">
        <w:rPr>
          <w:rFonts w:ascii="Times New Roman" w:eastAsia="Times New Roman" w:hAnsi="Times New Roman" w:cs="Times New Roman"/>
          <w:sz w:val="24"/>
          <w:szCs w:val="24"/>
          <w:lang w:eastAsia="ru-RU"/>
        </w:rPr>
        <w:t>евать в белогвардейской армии.</w:t>
      </w:r>
    </w:p>
    <w:p w:rsidR="000242E7" w:rsidRDefault="00754542" w:rsidP="00BB482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Урочище </w:t>
      </w:r>
      <w:proofErr w:type="spellStart"/>
      <w:proofErr w:type="gramStart"/>
      <w:r w:rsidRPr="00754542">
        <w:rPr>
          <w:rFonts w:ascii="Times New Roman" w:eastAsia="Times New Roman" w:hAnsi="Times New Roman" w:cs="Times New Roman"/>
          <w:sz w:val="24"/>
          <w:szCs w:val="24"/>
          <w:lang w:eastAsia="ru-RU"/>
        </w:rPr>
        <w:t>Ржавцы</w:t>
      </w:r>
      <w:proofErr w:type="spellEnd"/>
      <w:proofErr w:type="gramEnd"/>
      <w:r w:rsidRPr="00754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будто специальн</w:t>
      </w:r>
      <w:r w:rsidR="00602947">
        <w:rPr>
          <w:rFonts w:ascii="Times New Roman" w:eastAsia="Times New Roman" w:hAnsi="Times New Roman" w:cs="Times New Roman"/>
          <w:sz w:val="24"/>
          <w:szCs w:val="24"/>
          <w:lang w:eastAsia="ru-RU"/>
        </w:rPr>
        <w:t>о для этой цели было создано са</w:t>
      </w:r>
      <w:r w:rsidRPr="00754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мой природой. С юга в 100 метрах проходил заболоченный проток вод, что давало возможность охранять отряд. От него к штабу партизан был мелкий лес с кустарником. Чтобы скрыться в нём, достаточно было зайти вглубь 5-10 метров. Массив леса был сплошным, березняк </w:t>
      </w:r>
      <w:proofErr w:type="gramStart"/>
      <w:r w:rsidRPr="0075454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боль-шого</w:t>
      </w:r>
      <w:proofErr w:type="gramEnd"/>
      <w:r w:rsidRPr="00754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возраста пересекался лишь ручьями и небольшими сенокосными лужайками. Каким образом был организован </w:t>
      </w:r>
      <w:r w:rsidR="000242E7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 партизан? В организации про</w:t>
      </w:r>
      <w:r w:rsidRPr="00754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довольственного снабжения партизанам помогали их семьи. </w:t>
      </w:r>
    </w:p>
    <w:p w:rsidR="000242E7" w:rsidRDefault="000242E7" w:rsidP="00BB482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сёла вы</w:t>
      </w:r>
      <w:r w:rsidR="00754542" w:rsidRPr="00754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сылали подводу с сопровождением 1-2 человека, которые «извещались по адресам семьям партизан, чтобы они несли продукты </w:t>
      </w:r>
      <w:proofErr w:type="gramStart"/>
      <w:r w:rsidR="00754542" w:rsidRPr="0075454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="00754542" w:rsidRPr="00754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своих с запиской в мешке или корзине».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одственникам не разрешалось про</w:t>
      </w:r>
      <w:r w:rsidR="00754542" w:rsidRPr="00754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никать в отряд, чтобы не выдать место нахождения штаба. </w:t>
      </w:r>
    </w:p>
    <w:p w:rsidR="000242E7" w:rsidRDefault="00754542" w:rsidP="00BB482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proofErr w:type="gramStart"/>
      <w:r w:rsidRPr="0075454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располо-жении</w:t>
      </w:r>
      <w:proofErr w:type="spellEnd"/>
      <w:proofErr w:type="gramEnd"/>
      <w:r w:rsidRPr="00754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отряда стали организовывать строительство из плетней. Было загорожено арестное помещение, где</w:t>
      </w:r>
      <w:r w:rsidR="000242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впоследствии содержались захва</w:t>
      </w:r>
      <w:r w:rsidRPr="00754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ченные отрядом </w:t>
      </w:r>
      <w:proofErr w:type="spellStart"/>
      <w:r w:rsidRPr="0075454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колчаковские</w:t>
      </w:r>
      <w:proofErr w:type="spellEnd"/>
      <w:r w:rsidRPr="00754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солдаты, офицеры и другие лица. Для себя партизаны-кустарники стали готовить шалаши человек на 6 или 12, в соответствии с тем, как были разбиты взводы и отделения, и в них подбирались соседи или знакомые. Отряд стал быстро расти – за счёт </w:t>
      </w:r>
      <w:proofErr w:type="gramStart"/>
      <w:r w:rsidRPr="00754542">
        <w:rPr>
          <w:rFonts w:ascii="Times New Roman" w:eastAsia="Times New Roman" w:hAnsi="Times New Roman" w:cs="Times New Roman"/>
          <w:sz w:val="24"/>
          <w:szCs w:val="24"/>
          <w:lang w:eastAsia="ru-RU"/>
        </w:rPr>
        <w:t>сбежавших</w:t>
      </w:r>
      <w:proofErr w:type="gramEnd"/>
      <w:r w:rsidRPr="00754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Колчака. </w:t>
      </w:r>
    </w:p>
    <w:p w:rsidR="000242E7" w:rsidRDefault="00754542" w:rsidP="00BB4829">
      <w:r w:rsidRPr="00754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Какое вооружение имелось в отряде? Примерно </w:t>
      </w:r>
      <w:r w:rsidR="00116DA1">
        <w:rPr>
          <w:rFonts w:ascii="Courier New" w:hAnsi="Courier New" w:cs="Courier New"/>
        </w:rPr>
        <w:t>100</w:t>
      </w:r>
      <w:r w:rsidR="00116DA1">
        <w:t>у 10% партизан было винторезное оружие (винтовки), 15% имели ружья и берданки, у остальных сбежавших крестьян были лишь пики, топоры и примитивное оружие.</w:t>
      </w:r>
      <w:r w:rsidR="000242E7">
        <w:t xml:space="preserve"> </w:t>
      </w:r>
      <w:r w:rsidR="00116DA1">
        <w:t>Одной из первых операций стал захват продотряда, в котором было 40 подвод с мукой и часть с зерном, захвачен офицер Кочетков, а также 12 вооружённых солдат. Вскоре о партизанах и их самоуправстве стало известно белогвардейцам.</w:t>
      </w:r>
    </w:p>
    <w:p w:rsidR="000242E7" w:rsidRDefault="00116DA1" w:rsidP="00BB4829">
      <w:r>
        <w:lastRenderedPageBreak/>
        <w:t xml:space="preserve"> 26 июля 1919 года через связного пришло донесение, что через село </w:t>
      </w:r>
      <w:proofErr w:type="spellStart"/>
      <w:r>
        <w:t>Прошкино</w:t>
      </w:r>
      <w:proofErr w:type="spellEnd"/>
      <w:r>
        <w:t xml:space="preserve"> на Песчанку выслан карательный отряд. «Едем ликвидировать </w:t>
      </w:r>
      <w:proofErr w:type="spellStart"/>
      <w:r>
        <w:t>Песчанскую</w:t>
      </w:r>
      <w:proofErr w:type="spellEnd"/>
      <w:r>
        <w:t xml:space="preserve"> банду». Отряд карателей состоял из 50 подвод по 5-6 человек в каждой, 35 кавалеристов, был хорошо вооружён, в том числе пулемётами. Партизанам стало понятно, что силы не на их стороне. Тогда Степан Созыкин выдвинул предложение, чтобы встретить карателей на дороге против озера Риги и внезапно </w:t>
      </w:r>
      <w:proofErr w:type="spellStart"/>
      <w:proofErr w:type="gramStart"/>
      <w:r>
        <w:t>на-пасть</w:t>
      </w:r>
      <w:proofErr w:type="spellEnd"/>
      <w:proofErr w:type="gramEnd"/>
      <w:r>
        <w:t>.</w:t>
      </w:r>
    </w:p>
    <w:p w:rsidR="000242E7" w:rsidRDefault="00116DA1" w:rsidP="00BB4829">
      <w:r>
        <w:t xml:space="preserve"> Но куда пойдут каратели, было неясно. В этот момент прибежал один старичок, задыхаясь, он сообщил, что идут вооружённые солдаты просекой на Михайловскую дорогу. В отряде поднялась тревога, начали строить роты к выступлению навстречу </w:t>
      </w:r>
      <w:r w:rsidR="000242E7">
        <w:t>карателям. Стало понятно, что</w:t>
      </w:r>
      <w:r>
        <w:t xml:space="preserve"> партизан предали, вероятнее всего, свои же, деревенские, что были на стороне белых. Бой пришлось принимать вблизи штаба партизанского отряда. Навстречу шли цепи карателей. Выстрелы усилились, заговорил и пулемёт. </w:t>
      </w:r>
    </w:p>
    <w:p w:rsidR="000242E7" w:rsidRDefault="00116DA1" w:rsidP="00BB4829">
      <w:r>
        <w:t xml:space="preserve">Партизаны пошли в атаку с криком: «За Советскую власть, вперёд, ура!» Эхо переплелось с выстрелами. Один взвод «угадал» против пулемёта, который был установлен на телеге. Лошади уйти назад не позволял лес. Партизаны захватили пулемёт, в то время как пулемётчик карателей сбежал. Казалось бы, победа близка, но партизаны Антон Ефремович Сумин и Василий Семенович Иванищев не смогли открыть огонь из пулемета, так как не были этому обучены и, вероятнее всего, видели такую технику впервые. </w:t>
      </w:r>
    </w:p>
    <w:p w:rsidR="000242E7" w:rsidRDefault="00116DA1" w:rsidP="00BB4829">
      <w:r>
        <w:t xml:space="preserve">Тогда командир карателей закричал: «У них нет оружия!» И отряд белых снова ринулся вперёд. Пулемёт отбили, Сумина сразу зарубили, двоих тяжело ранили. Пулемёт вторично захватить не удалось. В это время Степан Созыкин, в руках у которого был лишь топор, схватил документы (списки отряда) и, чтобы не выдать состав, завернул их в пальто и забежал в кусты. Степан закричал часовому: «Бросай пост и уходи!» </w:t>
      </w:r>
    </w:p>
    <w:p w:rsidR="000242E7" w:rsidRDefault="00116DA1" w:rsidP="00BB4829">
      <w:pPr>
        <w:rPr>
          <w:rFonts w:ascii="Courier New" w:eastAsia="Times New Roman" w:hAnsi="Courier New" w:cs="Courier New"/>
          <w:lang w:eastAsia="ru-RU"/>
        </w:rPr>
      </w:pPr>
      <w:r>
        <w:t>Партизаны потерпели поражение, многим удалось скрыться в лесу, погибли 62 человека, около 40 человек, раненых и избитых, захватили и отправили в город Шадринск. Самых тяжёлых погрузили на подводы, остальных связали и погнали пешком.</w:t>
      </w:r>
      <w:r w:rsidR="00EC5A9C">
        <w:t xml:space="preserve"> </w:t>
      </w:r>
    </w:p>
    <w:p w:rsidR="000242E7" w:rsidRDefault="00EC5A9C" w:rsidP="00BB482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A9C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Пленных доставили в городскую тюрьму на берегу реки Исеть. Но пробыли они там недолго, так как фронт наступления Красной армии приближался. Колчаковцы понимали, что скоро придёт новая власть, что им придётся бежать, и не собирались никого оставлять в живых. 29 июля 1919 года пленных партизан и всех, кто находился в тюрьме, повели по городу, чтобы, как им сказали, судить по законам военного времени. О дальнейшей судьбе пле</w:t>
      </w:r>
      <w:r w:rsidR="000242E7">
        <w:rPr>
          <w:rFonts w:ascii="Times New Roman" w:eastAsia="Times New Roman" w:hAnsi="Times New Roman" w:cs="Times New Roman"/>
          <w:sz w:val="24"/>
          <w:szCs w:val="24"/>
          <w:lang w:eastAsia="ru-RU"/>
        </w:rPr>
        <w:t>нных узнаём из воспоминаний сви</w:t>
      </w:r>
      <w:r w:rsidRPr="00EC5A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детельницы, медсестры </w:t>
      </w:r>
      <w:proofErr w:type="spellStart"/>
      <w:r w:rsidRPr="00EC5A9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Анисьи</w:t>
      </w:r>
      <w:proofErr w:type="spellEnd"/>
      <w:r w:rsidRPr="00EC5A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Осиповны Глебовой.</w:t>
      </w:r>
    </w:p>
    <w:p w:rsidR="000242E7" w:rsidRDefault="00EC5A9C" w:rsidP="00BB482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A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«По улице Розы Люксембург ведут связанных, избитых, грязных арестованных по </w:t>
      </w:r>
      <w:proofErr w:type="spellStart"/>
      <w:proofErr w:type="gramStart"/>
      <w:r w:rsidRPr="00EC5A9C">
        <w:rPr>
          <w:rFonts w:ascii="Times New Roman" w:eastAsia="Times New Roman" w:hAnsi="Times New Roman" w:cs="Times New Roman"/>
          <w:sz w:val="24"/>
          <w:szCs w:val="24"/>
          <w:lang w:eastAsia="ru-RU"/>
        </w:rPr>
        <w:t>на-правлению</w:t>
      </w:r>
      <w:proofErr w:type="spellEnd"/>
      <w:proofErr w:type="gramEnd"/>
      <w:r w:rsidRPr="00EC5A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бору» [2, л.73]. Через </w:t>
      </w:r>
      <w:proofErr w:type="gramStart"/>
      <w:r w:rsidRPr="00EC5A9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некоторое</w:t>
      </w:r>
      <w:proofErr w:type="gramEnd"/>
      <w:r w:rsidRPr="00EC5A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время охрана на подводе и всадники вернулись в город. За процессией наблюдали прохожие, был также один мужчина, </w:t>
      </w:r>
      <w:proofErr w:type="spellStart"/>
      <w:proofErr w:type="gramStart"/>
      <w:r w:rsidRPr="00EC5A9C">
        <w:rPr>
          <w:rFonts w:ascii="Times New Roman" w:eastAsia="Times New Roman" w:hAnsi="Times New Roman" w:cs="Times New Roman"/>
          <w:sz w:val="24"/>
          <w:szCs w:val="24"/>
          <w:lang w:eastAsia="ru-RU"/>
        </w:rPr>
        <w:t>ко-торый</w:t>
      </w:r>
      <w:proofErr w:type="spellEnd"/>
      <w:proofErr w:type="gramEnd"/>
      <w:r w:rsidRPr="00EC5A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увидел в числе пленных своег</w:t>
      </w:r>
      <w:r w:rsidR="000242E7">
        <w:rPr>
          <w:rFonts w:ascii="Times New Roman" w:eastAsia="Times New Roman" w:hAnsi="Times New Roman" w:cs="Times New Roman"/>
          <w:sz w:val="24"/>
          <w:szCs w:val="24"/>
          <w:lang w:eastAsia="ru-RU"/>
        </w:rPr>
        <w:t>о брата. Прохожие, в числе кото</w:t>
      </w:r>
      <w:r w:rsidRPr="00EC5A9C">
        <w:rPr>
          <w:rFonts w:ascii="Times New Roman" w:eastAsia="Times New Roman" w:hAnsi="Times New Roman" w:cs="Times New Roman"/>
          <w:sz w:val="24"/>
          <w:szCs w:val="24"/>
          <w:lang w:eastAsia="ru-RU"/>
        </w:rPr>
        <w:t>рых была и медсестра Глебова, направились в бор через кладбище, реку Канаш и железную дорогу.</w:t>
      </w:r>
    </w:p>
    <w:p w:rsidR="000242E7" w:rsidRDefault="00EC5A9C" w:rsidP="00BB482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A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Картина, свидетелями которой они стали, была ужасающей: «На поляне лежат изрубленные люди, стон, среди них один сидит, весь в крови, плачет </w:t>
      </w:r>
      <w:r w:rsidR="000242E7">
        <w:rPr>
          <w:rFonts w:ascii="Times New Roman" w:eastAsia="Times New Roman" w:hAnsi="Times New Roman" w:cs="Times New Roman"/>
          <w:sz w:val="24"/>
          <w:szCs w:val="24"/>
          <w:lang w:eastAsia="ru-RU"/>
        </w:rPr>
        <w:t>и жалуется, что вместо суда при</w:t>
      </w:r>
      <w:r w:rsidRPr="00EC5A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вели в лес и давай рубить» [3, л.79-80]. В то же время послышались стоны, просьбы пить. Мужчина из числа прохожих нашёл своего брата, который был мёртвым. </w:t>
      </w:r>
      <w:r w:rsidRPr="00EC5A9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Он упал на землю и заревел. Медсестра и некто из прохожих стали развязывать верё</w:t>
      </w:r>
      <w:r w:rsidR="000242E7">
        <w:rPr>
          <w:rFonts w:ascii="Times New Roman" w:eastAsia="Times New Roman" w:hAnsi="Times New Roman" w:cs="Times New Roman"/>
          <w:sz w:val="24"/>
          <w:szCs w:val="24"/>
          <w:lang w:eastAsia="ru-RU"/>
        </w:rPr>
        <w:t>вки стонущим, кто оказался в жи</w:t>
      </w:r>
      <w:r w:rsidRPr="00EC5A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вых. Глебова изорвала подол своего платья, стала перевязывать раны. Во время перевязки один из раненых назвался: «Я </w:t>
      </w:r>
      <w:proofErr w:type="spellStart"/>
      <w:r w:rsidRPr="00EC5A9C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Бурдин</w:t>
      </w:r>
      <w:proofErr w:type="spellEnd"/>
      <w:r w:rsidRPr="00EC5A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Николай. Скажите жене, что </w:t>
      </w:r>
      <w:proofErr w:type="gramStart"/>
      <w:r w:rsidRPr="00EC5A9C">
        <w:rPr>
          <w:rFonts w:ascii="Times New Roman" w:eastAsia="Times New Roman" w:hAnsi="Times New Roman" w:cs="Times New Roman"/>
          <w:sz w:val="24"/>
          <w:szCs w:val="24"/>
          <w:lang w:eastAsia="ru-RU"/>
        </w:rPr>
        <w:t>изрублен</w:t>
      </w:r>
      <w:proofErr w:type="gramEnd"/>
      <w:r w:rsidRPr="00EC5A9C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 жив». Назвал адрес и имя жены.</w:t>
      </w:r>
    </w:p>
    <w:p w:rsidR="000242E7" w:rsidRDefault="00EC5A9C" w:rsidP="00BB482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A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Один из выживших в кожаной тужурке, когда</w:t>
      </w:r>
      <w:r w:rsidR="000242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развязали, оказался способ</w:t>
      </w:r>
      <w:r w:rsidRPr="00EC5A9C">
        <w:rPr>
          <w:rFonts w:ascii="Times New Roman" w:eastAsia="Times New Roman" w:hAnsi="Times New Roman" w:cs="Times New Roman"/>
          <w:sz w:val="24"/>
          <w:szCs w:val="24"/>
          <w:lang w:eastAsia="ru-RU"/>
        </w:rPr>
        <w:t>ным встать и пойти на своих ногах. Выживший чудом мужчина решил пойти на железную дорогу к будке охранника и попросить там попить. Но охранник оказался предателем, у</w:t>
      </w:r>
      <w:r w:rsidR="000242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видев, что среди </w:t>
      </w:r>
      <w:proofErr w:type="gramStart"/>
      <w:r w:rsidR="000242E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казнённых</w:t>
      </w:r>
      <w:proofErr w:type="gramEnd"/>
      <w:r w:rsidR="000242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</w:t>
      </w:r>
      <w:r w:rsidRPr="00EC5A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лись выжившие, он сообщил об этом факте в комендатуру города по линии связи. </w:t>
      </w:r>
    </w:p>
    <w:p w:rsidR="000242E7" w:rsidRDefault="00EC5A9C" w:rsidP="00BB482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A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Вскоре послышался конский топот и крики, сплошной мат. Медсестра и другие прохожие побежали в лес, </w:t>
      </w:r>
      <w:r w:rsidR="000242E7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каратели всех перевязанных жи</w:t>
      </w:r>
      <w:r w:rsidRPr="00EC5A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вых снова изрубили саблями. Выходя из лесу, прохожие увидели труп гражданина в кожаной тужурке, недавно ушедшего на своих ногах. </w:t>
      </w:r>
    </w:p>
    <w:p w:rsidR="000242E7" w:rsidRDefault="00EC5A9C" w:rsidP="00BB482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A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Когда медсестра Глебова вернулась домой, то от волнения (шока) от всего пережитого заболела и не могла встать. Через свою сестру она передала жене Николая </w:t>
      </w:r>
      <w:proofErr w:type="spellStart"/>
      <w:r w:rsidRPr="00EC5A9C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Бурдина</w:t>
      </w:r>
      <w:proofErr w:type="spellEnd"/>
      <w:r w:rsidRPr="00EC5A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трагической судьбе её мужа. Жена </w:t>
      </w:r>
      <w:proofErr w:type="spellStart"/>
      <w:r w:rsidRPr="00EC5A9C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Бурдина</w:t>
      </w:r>
      <w:proofErr w:type="spellEnd"/>
      <w:r w:rsidRPr="00EC5A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Анна Семёновна направилась к коменданту города с прось</w:t>
      </w:r>
      <w:r w:rsidR="00BB4829" w:rsidRPr="00BB48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бой разрешить похоронить мужа. </w:t>
      </w:r>
    </w:p>
    <w:p w:rsidR="000242E7" w:rsidRDefault="00BB4829" w:rsidP="00BB482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8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Комендант разрешил, но при условии, чтоб не разрывать яму, если </w:t>
      </w:r>
      <w:proofErr w:type="gramStart"/>
      <w:r w:rsidRPr="00BB482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казнённые</w:t>
      </w:r>
      <w:proofErr w:type="gramEnd"/>
      <w:r w:rsidRPr="00BB48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уже закопаны. Но женщина не стала выполнять его указания, нап</w:t>
      </w:r>
      <w:r w:rsidR="000242E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равилась в лес. Могила была при</w:t>
      </w:r>
      <w:r w:rsidRPr="00BB482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мерно 2×2,5 метра. Сначала нашли б</w:t>
      </w:r>
      <w:r w:rsidR="000242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рата – </w:t>
      </w:r>
      <w:proofErr w:type="spellStart"/>
      <w:r w:rsidR="000242E7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Бурдина</w:t>
      </w:r>
      <w:proofErr w:type="spellEnd"/>
      <w:r w:rsidR="000242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Александра, голо</w:t>
      </w:r>
      <w:r w:rsidRPr="00BB48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 которого была разрублена пополам до плеча, мозга внутри не было. Стали доставать остальных, чтобы найти Николая </w:t>
      </w:r>
      <w:proofErr w:type="spellStart"/>
      <w:r w:rsidRPr="00BB4829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Бурдина</w:t>
      </w:r>
      <w:proofErr w:type="spellEnd"/>
      <w:r w:rsidRPr="00BB4829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который находился в самом низу, его опознали по нательному белью. Братьев увезли в гробах домой, где и установили во дворе. Лишь на второй день увезли хоронить на городское кладбищ</w:t>
      </w:r>
      <w:r w:rsidR="000242E7">
        <w:rPr>
          <w:rFonts w:ascii="Times New Roman" w:eastAsia="Times New Roman" w:hAnsi="Times New Roman" w:cs="Times New Roman"/>
          <w:sz w:val="24"/>
          <w:szCs w:val="24"/>
          <w:lang w:eastAsia="ru-RU"/>
        </w:rPr>
        <w:t>е, неподалёку от церкви. Во вре</w:t>
      </w:r>
      <w:r w:rsidRPr="00BB48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мя похорон уже была слышна орудийная стрельба, Красная армия была совсем близко. </w:t>
      </w:r>
    </w:p>
    <w:p w:rsidR="000242E7" w:rsidRDefault="00BB4829" w:rsidP="00BB482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B48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Известно, что главарём расправы был некто Пётр Тимофеевич Труфанов, владелец мыловаренного и </w:t>
      </w:r>
      <w:proofErr w:type="spellStart"/>
      <w:r w:rsidRPr="00BB4829">
        <w:rPr>
          <w:rFonts w:ascii="Times New Roman" w:eastAsia="Times New Roman" w:hAnsi="Times New Roman" w:cs="Times New Roman"/>
          <w:sz w:val="24"/>
          <w:szCs w:val="24"/>
          <w:lang w:eastAsia="ru-RU"/>
        </w:rPr>
        <w:t>пимокатно</w:t>
      </w:r>
      <w:r w:rsidR="000242E7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="000242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заводов, кото</w:t>
      </w:r>
      <w:r w:rsidRPr="00BB4829">
        <w:rPr>
          <w:rFonts w:ascii="Times New Roman" w:eastAsia="Times New Roman" w:hAnsi="Times New Roman" w:cs="Times New Roman"/>
          <w:sz w:val="24"/>
          <w:szCs w:val="24"/>
          <w:lang w:eastAsia="ru-RU"/>
        </w:rPr>
        <w:t>рый эвакуировался вместе с белыми за границу. 1 августа 1919 года в Шадринск вступила Красная кавалерия, за ней пехота – всего 184 полка. 10 августа в городе все лавки и</w:t>
      </w:r>
      <w:r w:rsidR="000242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учреждения были закрыты, состо</w:t>
      </w:r>
      <w:r w:rsidRPr="00BB4829">
        <w:rPr>
          <w:rFonts w:ascii="Times New Roman" w:eastAsia="Times New Roman" w:hAnsi="Times New Roman" w:cs="Times New Roman"/>
          <w:sz w:val="24"/>
          <w:szCs w:val="24"/>
          <w:lang w:eastAsia="ru-RU"/>
        </w:rPr>
        <w:t>ялись торжественные похороны всех казнённых.</w:t>
      </w:r>
      <w:proofErr w:type="gramEnd"/>
    </w:p>
    <w:p w:rsidR="000242E7" w:rsidRDefault="000242E7" w:rsidP="00BB482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привезли в крас</w:t>
      </w:r>
      <w:r w:rsidR="00BB4829" w:rsidRPr="00BB4829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гробах в сквер Революции в центре города и захоронили в общей могиле. Через 40 лет в 1959 году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Михаил Виноградов по воспомина</w:t>
      </w:r>
      <w:r w:rsidR="00BB4829" w:rsidRPr="00BB48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ниям очевидцев восстановил их имена (список в архиве в наличии), но памятник до сих пор безымянный. Учёный-краевед надеялся, что в бору на месте казни партизан поставят хоть какой-либо памятник. </w:t>
      </w:r>
    </w:p>
    <w:p w:rsidR="000242E7" w:rsidRDefault="00BB4829" w:rsidP="00BB482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829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прошло уже 100 лет, и этого события т</w:t>
      </w:r>
      <w:r w:rsidR="000242E7">
        <w:rPr>
          <w:rFonts w:ascii="Times New Roman" w:eastAsia="Times New Roman" w:hAnsi="Times New Roman" w:cs="Times New Roman"/>
          <w:sz w:val="24"/>
          <w:szCs w:val="24"/>
          <w:lang w:eastAsia="ru-RU"/>
        </w:rPr>
        <w:t>ак не случилось, благодарные по</w:t>
      </w:r>
      <w:r w:rsidRPr="00BB48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томки забыли об этой трагедии 1919 года. Во время работы в государственном архиве города </w:t>
      </w:r>
      <w:r w:rsidR="000242E7">
        <w:rPr>
          <w:rFonts w:ascii="Times New Roman" w:eastAsia="Times New Roman" w:hAnsi="Times New Roman" w:cs="Times New Roman"/>
          <w:sz w:val="24"/>
          <w:szCs w:val="24"/>
          <w:lang w:eastAsia="ru-RU"/>
        </w:rPr>
        <w:t>Шадринска в по</w:t>
      </w:r>
      <w:r w:rsidRPr="00BB482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исках совершенно других материалов</w:t>
      </w:r>
      <w:r w:rsidR="000242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случайно узнала об этой исто</w:t>
      </w:r>
      <w:r w:rsidRPr="00BB48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рии и решила обязательно поделиться с современниками. Очень жалко ни в чём не повинных людей, которые стали жертвами и заложниками политических репрессий. Они были </w:t>
      </w:r>
      <w:r w:rsidRPr="00BB482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неграмотным</w:t>
      </w:r>
      <w:r w:rsidR="000242E7">
        <w:rPr>
          <w:rFonts w:ascii="Times New Roman" w:eastAsia="Times New Roman" w:hAnsi="Times New Roman" w:cs="Times New Roman"/>
          <w:sz w:val="24"/>
          <w:szCs w:val="24"/>
          <w:lang w:eastAsia="ru-RU"/>
        </w:rPr>
        <w:t>и крестьянами, про</w:t>
      </w:r>
      <w:r w:rsidRPr="00BB48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стыми людьми, которые мало чего хорошего в своей жизни видели. </w:t>
      </w:r>
    </w:p>
    <w:p w:rsidR="00BB4829" w:rsidRPr="00BB4829" w:rsidRDefault="00BB4829" w:rsidP="00BB482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829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партизанами поступили с чудовищно</w:t>
      </w:r>
      <w:r w:rsidR="000242E7">
        <w:rPr>
          <w:rFonts w:ascii="Times New Roman" w:eastAsia="Times New Roman" w:hAnsi="Times New Roman" w:cs="Times New Roman"/>
          <w:sz w:val="24"/>
          <w:szCs w:val="24"/>
          <w:lang w:eastAsia="ru-RU"/>
        </w:rPr>
        <w:t>й жестокостью, зверски расправи</w:t>
      </w:r>
      <w:r w:rsidRPr="00BB482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лись, причём дважды. За какую та</w:t>
      </w:r>
      <w:r w:rsidR="000242E7">
        <w:rPr>
          <w:rFonts w:ascii="Times New Roman" w:eastAsia="Times New Roman" w:hAnsi="Times New Roman" w:cs="Times New Roman"/>
          <w:sz w:val="24"/>
          <w:szCs w:val="24"/>
          <w:lang w:eastAsia="ru-RU"/>
        </w:rPr>
        <w:t>кую вину? Бывшие хозяева покида</w:t>
      </w:r>
      <w:r w:rsidRPr="00BB4829">
        <w:rPr>
          <w:rFonts w:ascii="Times New Roman" w:eastAsia="Times New Roman" w:hAnsi="Times New Roman" w:cs="Times New Roman"/>
          <w:sz w:val="24"/>
          <w:szCs w:val="24"/>
          <w:lang w:eastAsia="ru-RU"/>
        </w:rPr>
        <w:t>ли город навсегда, вывозили нажитое имущест</w:t>
      </w:r>
      <w:r w:rsidR="000242E7">
        <w:rPr>
          <w:rFonts w:ascii="Times New Roman" w:eastAsia="Times New Roman" w:hAnsi="Times New Roman" w:cs="Times New Roman"/>
          <w:sz w:val="24"/>
          <w:szCs w:val="24"/>
          <w:lang w:eastAsia="ru-RU"/>
        </w:rPr>
        <w:t>во, но оставляли свои дома.</w:t>
      </w:r>
      <w:r w:rsidRPr="00BB48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Оставляли землю, богатство, власть. </w:t>
      </w:r>
      <w:r w:rsidR="000242E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этого и нечеловеческая, нере</w:t>
      </w:r>
      <w:r w:rsidRPr="00BB4829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альная злоба, которая оказалась сильнее совести, сильнее веры, сильнее всех человеческих законов и заповедей.</w:t>
      </w:r>
    </w:p>
    <w:p w:rsidR="000242E7" w:rsidRDefault="00125D9D" w:rsidP="00EC5A9C">
      <w:pPr>
        <w:rPr>
          <w:sz w:val="20"/>
          <w:szCs w:val="20"/>
        </w:rPr>
      </w:pPr>
      <w:r>
        <w:rPr>
          <w:sz w:val="20"/>
          <w:szCs w:val="20"/>
        </w:rPr>
        <w:t>Источники и литература</w:t>
      </w:r>
    </w:p>
    <w:p w:rsidR="00EC5A9C" w:rsidRPr="00EC5A9C" w:rsidRDefault="00125D9D" w:rsidP="00EC5A9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sz w:val="20"/>
          <w:szCs w:val="20"/>
        </w:rPr>
        <w:t xml:space="preserve">1 Воспоминания Созыкина С.Ф. об участии в установлении советской власти </w:t>
      </w:r>
      <w:proofErr w:type="gramStart"/>
      <w:r>
        <w:rPr>
          <w:sz w:val="20"/>
          <w:szCs w:val="20"/>
        </w:rPr>
        <w:t>в</w:t>
      </w:r>
      <w:proofErr w:type="gramEnd"/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Шадринском</w:t>
      </w:r>
      <w:proofErr w:type="gramEnd"/>
      <w:r>
        <w:rPr>
          <w:sz w:val="20"/>
          <w:szCs w:val="20"/>
        </w:rPr>
        <w:t xml:space="preserve"> уезде. «О </w:t>
      </w:r>
      <w:proofErr w:type="spellStart"/>
      <w:r>
        <w:rPr>
          <w:sz w:val="20"/>
          <w:szCs w:val="20"/>
        </w:rPr>
        <w:t>Песчано-Галкинском</w:t>
      </w:r>
      <w:proofErr w:type="spellEnd"/>
      <w:r>
        <w:rPr>
          <w:sz w:val="20"/>
          <w:szCs w:val="20"/>
        </w:rPr>
        <w:t xml:space="preserve"> отряде партизан «кустарников» в 1919 году. (Часть I, 1959 год) // </w:t>
      </w:r>
      <w:proofErr w:type="spellStart"/>
      <w:r>
        <w:rPr>
          <w:sz w:val="20"/>
          <w:szCs w:val="20"/>
        </w:rPr>
        <w:t>Шадринский</w:t>
      </w:r>
      <w:proofErr w:type="spellEnd"/>
      <w:r>
        <w:rPr>
          <w:sz w:val="20"/>
          <w:szCs w:val="20"/>
        </w:rPr>
        <w:t xml:space="preserve"> филиал ГАКО. Ф. Р-1038. Коллекция воспоминаний и документов об установлении советской власти и гражданской </w:t>
      </w:r>
      <w:proofErr w:type="spellStart"/>
      <w:proofErr w:type="gramStart"/>
      <w:r>
        <w:rPr>
          <w:sz w:val="20"/>
          <w:szCs w:val="20"/>
        </w:rPr>
        <w:t>во-йне</w:t>
      </w:r>
      <w:proofErr w:type="spellEnd"/>
      <w:proofErr w:type="gramEnd"/>
      <w:r>
        <w:rPr>
          <w:sz w:val="20"/>
          <w:szCs w:val="20"/>
        </w:rPr>
        <w:t xml:space="preserve"> в городе Шадринске и уезде. Оп.1. Ед.хр. 20. 2 Воспоминания медсестры Глебовой </w:t>
      </w:r>
      <w:proofErr w:type="spellStart"/>
      <w:r>
        <w:rPr>
          <w:sz w:val="20"/>
          <w:szCs w:val="20"/>
        </w:rPr>
        <w:t>Анисьи</w:t>
      </w:r>
      <w:proofErr w:type="spellEnd"/>
      <w:r>
        <w:rPr>
          <w:sz w:val="20"/>
          <w:szCs w:val="20"/>
        </w:rPr>
        <w:t xml:space="preserve"> Осиповны // ШФ ГАКО. Фонд </w:t>
      </w:r>
      <w:proofErr w:type="gramStart"/>
      <w:r>
        <w:rPr>
          <w:sz w:val="20"/>
          <w:szCs w:val="20"/>
        </w:rPr>
        <w:t>Р</w:t>
      </w:r>
      <w:proofErr w:type="gramEnd"/>
      <w:r>
        <w:rPr>
          <w:sz w:val="20"/>
          <w:szCs w:val="20"/>
        </w:rPr>
        <w:t xml:space="preserve"> - 1038. Оп. 1. Ед. хр. 21.3 Письмо гражданки </w:t>
      </w:r>
      <w:proofErr w:type="spellStart"/>
      <w:r>
        <w:rPr>
          <w:sz w:val="20"/>
          <w:szCs w:val="20"/>
        </w:rPr>
        <w:t>Е.А.Силаковой</w:t>
      </w:r>
      <w:proofErr w:type="spellEnd"/>
      <w:r>
        <w:rPr>
          <w:sz w:val="20"/>
          <w:szCs w:val="20"/>
        </w:rPr>
        <w:t xml:space="preserve"> // ШФ ГАКО. Фонд </w:t>
      </w:r>
      <w:proofErr w:type="gramStart"/>
      <w:r>
        <w:rPr>
          <w:sz w:val="20"/>
          <w:szCs w:val="20"/>
        </w:rPr>
        <w:t>Р</w:t>
      </w:r>
      <w:proofErr w:type="gramEnd"/>
      <w:r>
        <w:rPr>
          <w:sz w:val="20"/>
          <w:szCs w:val="20"/>
        </w:rPr>
        <w:t xml:space="preserve"> - 1038. Оп. 1. Ед. хр. 21.</w:t>
      </w:r>
    </w:p>
    <w:p w:rsidR="00754542" w:rsidRPr="00754542" w:rsidRDefault="00754542" w:rsidP="0075454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0598" w:rsidRPr="001C0598" w:rsidRDefault="001C0598" w:rsidP="001C05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0598" w:rsidRDefault="001C0598"/>
    <w:sectPr w:rsidR="001C0598" w:rsidSect="00086D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558A"/>
    <w:rsid w:val="000242E7"/>
    <w:rsid w:val="00086D4D"/>
    <w:rsid w:val="00087C9E"/>
    <w:rsid w:val="00116DA1"/>
    <w:rsid w:val="00125D9D"/>
    <w:rsid w:val="001C0598"/>
    <w:rsid w:val="0045447A"/>
    <w:rsid w:val="00602947"/>
    <w:rsid w:val="00754542"/>
    <w:rsid w:val="008D0120"/>
    <w:rsid w:val="00BB4829"/>
    <w:rsid w:val="00BF558A"/>
    <w:rsid w:val="00EC5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D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5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55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72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82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75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86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23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8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1752</Words>
  <Characters>9991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12</cp:revision>
  <dcterms:created xsi:type="dcterms:W3CDTF">2020-07-13T06:36:00Z</dcterms:created>
  <dcterms:modified xsi:type="dcterms:W3CDTF">2020-07-13T07:01:00Z</dcterms:modified>
</cp:coreProperties>
</file>