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Карта-схема кластеров и объектов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Дополнительная информация: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заливом реки Быстрой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рыбацким шалашом (встреча с Ластиком) и деревней,  где произошло первое столкновение с пустышами и топтуном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автозаправкой (боестолкновение с бандой Оберста и встреча с Душманом)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стабильный кластер и база рейдеров с фрагментом ракетного          дивизиона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стаб "Вольный"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фрагментом города (встреча в печатном салоне с Людмилкой)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фрагментом города (рейд с командой Кипариса за оружием в отдел полиции и продуктами в гипермаркет)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тайный схрон Пирата в разрушенном доме лесника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водохранилищем (остров с теремом)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фрагментом города (причал на реке, боевое столкновение с мурами Барона и Лютого, встреча с Белкой)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агрогородком и военными складами (тяжёлое ранение Пирата)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12 -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кластер, где колонну Кипариса атаковали беспилотники внешников (подрыв скорой помощи, падение Белки из кузова шишиги)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13 -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фрагментом города и хирургической клинникой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14 -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мёртвый кластер, куда Пират и Белка заманили беспилотник внешников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15 -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деревней Мещеряково (уничтожение Барона и его людей)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16 -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кластер с развалинами церкви (ранение Пирата и Белки, уничтожение Лютого и его людей)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17 -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блокпост Следопыта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18 -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место событий в финальной части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